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6D" w:rsidRDefault="0034425B" w:rsidP="00026D6D">
      <w:pPr>
        <w:pBdr>
          <w:bottom w:val="single" w:sz="4" w:space="1" w:color="auto"/>
        </w:pBd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Oznámení o míst</w:t>
      </w:r>
      <w:r w:rsidR="00272732">
        <w:rPr>
          <w:rFonts w:ascii="Arial" w:hAnsi="Arial" w:cs="Arial"/>
          <w:b/>
          <w:sz w:val="21"/>
          <w:szCs w:val="21"/>
        </w:rPr>
        <w:t>ec</w:t>
      </w:r>
      <w:r>
        <w:rPr>
          <w:rFonts w:ascii="Arial" w:hAnsi="Arial" w:cs="Arial"/>
          <w:b/>
          <w:sz w:val="21"/>
          <w:szCs w:val="21"/>
        </w:rPr>
        <w:t xml:space="preserve">h, kde je možné do </w:t>
      </w:r>
      <w:r w:rsidR="006E2610">
        <w:rPr>
          <w:rFonts w:ascii="Arial" w:hAnsi="Arial" w:cs="Arial"/>
          <w:b/>
          <w:sz w:val="21"/>
          <w:szCs w:val="21"/>
        </w:rPr>
        <w:t>územně plánovací dokumentace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6E2610">
        <w:rPr>
          <w:rFonts w:ascii="Arial" w:hAnsi="Arial" w:cs="Arial"/>
          <w:b/>
          <w:sz w:val="21"/>
          <w:szCs w:val="21"/>
        </w:rPr>
        <w:t>a její dokladové dokumentace nahlížet v souladu s </w:t>
      </w:r>
      <w:proofErr w:type="spellStart"/>
      <w:r w:rsidR="006E2610">
        <w:rPr>
          <w:rFonts w:ascii="Arial" w:hAnsi="Arial" w:cs="Arial"/>
          <w:b/>
          <w:sz w:val="21"/>
          <w:szCs w:val="21"/>
        </w:rPr>
        <w:t>ust</w:t>
      </w:r>
      <w:proofErr w:type="spellEnd"/>
      <w:r w:rsidR="006E2610">
        <w:rPr>
          <w:rFonts w:ascii="Arial" w:hAnsi="Arial" w:cs="Arial"/>
          <w:b/>
          <w:sz w:val="21"/>
          <w:szCs w:val="21"/>
        </w:rPr>
        <w:t>. § 165 odst. 3 zákona č. 183/2006 Sb., o územním plánování a stavebním řádu v platném znění</w:t>
      </w:r>
    </w:p>
    <w:p w:rsidR="006E2610" w:rsidRDefault="006E2610" w:rsidP="00026D6D">
      <w:pPr>
        <w:pBdr>
          <w:bottom w:val="single" w:sz="4" w:space="1" w:color="auto"/>
        </w:pBdr>
        <w:jc w:val="both"/>
        <w:rPr>
          <w:rFonts w:ascii="Arial" w:hAnsi="Arial" w:cs="Arial"/>
          <w:b/>
          <w:sz w:val="21"/>
          <w:szCs w:val="21"/>
        </w:rPr>
      </w:pPr>
    </w:p>
    <w:p w:rsidR="00026D6D" w:rsidRPr="006E79E4" w:rsidRDefault="00026D6D" w:rsidP="00026D6D">
      <w:pPr>
        <w:jc w:val="both"/>
        <w:rPr>
          <w:rFonts w:ascii="Arial" w:hAnsi="Arial" w:cs="Arial"/>
          <w:sz w:val="21"/>
          <w:szCs w:val="21"/>
        </w:rPr>
      </w:pPr>
    </w:p>
    <w:p w:rsidR="00244741" w:rsidRDefault="00E46E7D" w:rsidP="00244741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Změna č. 1 </w:t>
      </w:r>
      <w:r w:rsidR="006E2610">
        <w:rPr>
          <w:rFonts w:ascii="Arial" w:hAnsi="Arial" w:cs="Arial"/>
          <w:sz w:val="21"/>
          <w:szCs w:val="21"/>
        </w:rPr>
        <w:t>Územní</w:t>
      </w:r>
      <w:r>
        <w:rPr>
          <w:rFonts w:ascii="Arial" w:hAnsi="Arial" w:cs="Arial"/>
          <w:sz w:val="21"/>
          <w:szCs w:val="21"/>
        </w:rPr>
        <w:t>ho</w:t>
      </w:r>
      <w:r w:rsidR="006E2610">
        <w:rPr>
          <w:rFonts w:ascii="Arial" w:hAnsi="Arial" w:cs="Arial"/>
          <w:sz w:val="21"/>
          <w:szCs w:val="21"/>
        </w:rPr>
        <w:t xml:space="preserve"> plán</w:t>
      </w:r>
      <w:r>
        <w:rPr>
          <w:rFonts w:ascii="Arial" w:hAnsi="Arial" w:cs="Arial"/>
          <w:sz w:val="21"/>
          <w:szCs w:val="21"/>
        </w:rPr>
        <w:t>u</w:t>
      </w:r>
      <w:r w:rsidR="006E261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Březová</w:t>
      </w:r>
      <w:r w:rsidR="006E2610">
        <w:rPr>
          <w:rFonts w:ascii="Arial" w:hAnsi="Arial" w:cs="Arial"/>
          <w:sz w:val="21"/>
          <w:szCs w:val="21"/>
        </w:rPr>
        <w:t xml:space="preserve"> byl</w:t>
      </w:r>
      <w:r>
        <w:rPr>
          <w:rFonts w:ascii="Arial" w:hAnsi="Arial" w:cs="Arial"/>
          <w:sz w:val="21"/>
          <w:szCs w:val="21"/>
        </w:rPr>
        <w:t>a</w:t>
      </w:r>
      <w:r w:rsidR="006E2610">
        <w:rPr>
          <w:rFonts w:ascii="Arial" w:hAnsi="Arial" w:cs="Arial"/>
          <w:sz w:val="21"/>
          <w:szCs w:val="21"/>
        </w:rPr>
        <w:t xml:space="preserve"> vydán</w:t>
      </w:r>
      <w:r>
        <w:rPr>
          <w:rFonts w:ascii="Arial" w:hAnsi="Arial" w:cs="Arial"/>
          <w:sz w:val="21"/>
          <w:szCs w:val="21"/>
        </w:rPr>
        <w:t>a</w:t>
      </w:r>
      <w:r w:rsidR="006E2610">
        <w:rPr>
          <w:rFonts w:ascii="Arial" w:hAnsi="Arial" w:cs="Arial"/>
          <w:sz w:val="21"/>
          <w:szCs w:val="21"/>
        </w:rPr>
        <w:t xml:space="preserve"> zastupitelstvem</w:t>
      </w:r>
      <w:r w:rsidR="00026D6D" w:rsidRPr="00120F8A">
        <w:rPr>
          <w:rFonts w:ascii="Arial" w:hAnsi="Arial" w:cs="Arial"/>
          <w:sz w:val="21"/>
          <w:szCs w:val="21"/>
        </w:rPr>
        <w:t xml:space="preserve"> </w:t>
      </w:r>
      <w:r w:rsidR="00244741">
        <w:rPr>
          <w:rFonts w:ascii="Arial" w:hAnsi="Arial" w:cs="Arial"/>
          <w:sz w:val="21"/>
          <w:szCs w:val="21"/>
        </w:rPr>
        <w:t xml:space="preserve">obce </w:t>
      </w:r>
      <w:r>
        <w:rPr>
          <w:rFonts w:ascii="Arial" w:hAnsi="Arial" w:cs="Arial"/>
          <w:sz w:val="21"/>
          <w:szCs w:val="21"/>
        </w:rPr>
        <w:t>Březová</w:t>
      </w:r>
      <w:r w:rsidR="00026D6D">
        <w:rPr>
          <w:rFonts w:ascii="Arial" w:hAnsi="Arial" w:cs="Arial"/>
          <w:sz w:val="21"/>
          <w:szCs w:val="21"/>
        </w:rPr>
        <w:t xml:space="preserve"> </w:t>
      </w:r>
      <w:r w:rsidR="00244741" w:rsidRPr="00120F8A">
        <w:rPr>
          <w:rFonts w:ascii="Arial" w:hAnsi="Arial" w:cs="Arial"/>
          <w:sz w:val="21"/>
          <w:szCs w:val="21"/>
        </w:rPr>
        <w:t xml:space="preserve">dne </w:t>
      </w:r>
      <w:proofErr w:type="gramStart"/>
      <w:r>
        <w:rPr>
          <w:rFonts w:ascii="Arial" w:hAnsi="Arial" w:cs="Arial"/>
          <w:sz w:val="21"/>
          <w:szCs w:val="21"/>
        </w:rPr>
        <w:t>14.07.2010</w:t>
      </w:r>
      <w:proofErr w:type="gramEnd"/>
      <w:r w:rsidR="00244741" w:rsidRPr="00120F8A">
        <w:rPr>
          <w:rFonts w:ascii="Arial" w:hAnsi="Arial" w:cs="Arial"/>
          <w:sz w:val="21"/>
          <w:szCs w:val="21"/>
        </w:rPr>
        <w:t xml:space="preserve"> usnesení</w:t>
      </w:r>
      <w:r w:rsidR="00244741">
        <w:rPr>
          <w:rFonts w:ascii="Arial" w:hAnsi="Arial" w:cs="Arial"/>
          <w:sz w:val="21"/>
          <w:szCs w:val="21"/>
        </w:rPr>
        <w:t xml:space="preserve">m č. </w:t>
      </w:r>
      <w:r>
        <w:rPr>
          <w:rFonts w:ascii="Arial" w:hAnsi="Arial" w:cs="Arial"/>
          <w:sz w:val="21"/>
          <w:szCs w:val="21"/>
        </w:rPr>
        <w:t>247</w:t>
      </w:r>
      <w:r w:rsidR="00244741" w:rsidRPr="00120F8A">
        <w:rPr>
          <w:rFonts w:ascii="Arial" w:hAnsi="Arial" w:cs="Arial"/>
          <w:sz w:val="21"/>
          <w:szCs w:val="21"/>
        </w:rPr>
        <w:t xml:space="preserve"> f</w:t>
      </w:r>
      <w:r>
        <w:rPr>
          <w:rFonts w:ascii="Arial" w:hAnsi="Arial" w:cs="Arial"/>
          <w:sz w:val="21"/>
          <w:szCs w:val="21"/>
        </w:rPr>
        <w:t>ormou Opatření obecné povahy č. 1/2010</w:t>
      </w:r>
      <w:r w:rsidR="00244741" w:rsidRPr="00120F8A">
        <w:rPr>
          <w:rFonts w:ascii="Arial" w:hAnsi="Arial" w:cs="Arial"/>
          <w:sz w:val="21"/>
          <w:szCs w:val="21"/>
        </w:rPr>
        <w:t xml:space="preserve">, které nabylo účinnosti dne </w:t>
      </w:r>
      <w:r>
        <w:rPr>
          <w:rFonts w:ascii="Arial" w:hAnsi="Arial" w:cs="Arial"/>
          <w:sz w:val="21"/>
          <w:szCs w:val="21"/>
        </w:rPr>
        <w:t>31.07.2010</w:t>
      </w:r>
      <w:r w:rsidR="00244741" w:rsidRPr="00120F8A">
        <w:rPr>
          <w:rFonts w:ascii="Arial" w:hAnsi="Arial" w:cs="Arial"/>
          <w:sz w:val="21"/>
          <w:szCs w:val="21"/>
        </w:rPr>
        <w:t xml:space="preserve">. </w:t>
      </w:r>
    </w:p>
    <w:p w:rsidR="006E2610" w:rsidRDefault="006E2610" w:rsidP="00026D6D">
      <w:pPr>
        <w:jc w:val="both"/>
        <w:rPr>
          <w:rFonts w:ascii="Arial" w:hAnsi="Arial" w:cs="Arial"/>
          <w:sz w:val="21"/>
          <w:szCs w:val="21"/>
        </w:rPr>
      </w:pPr>
    </w:p>
    <w:p w:rsidR="00026D6D" w:rsidRPr="00244741" w:rsidRDefault="00026D6D" w:rsidP="00026D6D">
      <w:pPr>
        <w:jc w:val="both"/>
        <w:rPr>
          <w:rFonts w:ascii="Arial" w:hAnsi="Arial" w:cs="Arial"/>
          <w:b/>
          <w:sz w:val="21"/>
          <w:szCs w:val="21"/>
        </w:rPr>
      </w:pPr>
      <w:r w:rsidRPr="00244741">
        <w:rPr>
          <w:rFonts w:ascii="Arial" w:hAnsi="Arial" w:cs="Arial"/>
          <w:b/>
          <w:sz w:val="21"/>
          <w:szCs w:val="21"/>
        </w:rPr>
        <w:t xml:space="preserve">Do dokumentace </w:t>
      </w:r>
      <w:r w:rsidR="00E46E7D">
        <w:rPr>
          <w:rFonts w:ascii="Arial" w:hAnsi="Arial" w:cs="Arial"/>
          <w:b/>
          <w:sz w:val="21"/>
          <w:szCs w:val="21"/>
        </w:rPr>
        <w:t xml:space="preserve">změny územního plánu </w:t>
      </w:r>
      <w:r w:rsidR="006E2610" w:rsidRPr="00244741">
        <w:rPr>
          <w:rFonts w:ascii="Arial" w:hAnsi="Arial" w:cs="Arial"/>
          <w:b/>
          <w:sz w:val="21"/>
          <w:szCs w:val="21"/>
        </w:rPr>
        <w:t>l</w:t>
      </w:r>
      <w:r w:rsidRPr="00244741">
        <w:rPr>
          <w:rFonts w:ascii="Arial" w:hAnsi="Arial" w:cs="Arial"/>
          <w:b/>
          <w:sz w:val="21"/>
          <w:szCs w:val="21"/>
        </w:rPr>
        <w:t>ze nahlížet:</w:t>
      </w:r>
    </w:p>
    <w:p w:rsidR="00E46E7D" w:rsidRDefault="00E46E7D" w:rsidP="00E46E7D">
      <w:pPr>
        <w:numPr>
          <w:ilvl w:val="0"/>
          <w:numId w:val="1"/>
        </w:numPr>
        <w:overflowPunct/>
        <w:adjustRightInd/>
        <w:ind w:right="-283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</w:t>
      </w:r>
      <w:r>
        <w:rPr>
          <w:rFonts w:ascii="Arial" w:hAnsi="Arial" w:cs="Arial"/>
          <w:sz w:val="21"/>
          <w:szCs w:val="21"/>
        </w:rPr>
        <w:t>Obecním úřadu Březová, kompletní dokumentace</w:t>
      </w:r>
    </w:p>
    <w:p w:rsidR="00E46E7D" w:rsidRPr="00E46E7D" w:rsidRDefault="00E46E7D" w:rsidP="00E46E7D">
      <w:pPr>
        <w:numPr>
          <w:ilvl w:val="0"/>
          <w:numId w:val="1"/>
        </w:numPr>
        <w:overflowPunct/>
        <w:adjustRightInd/>
        <w:ind w:right="-283"/>
        <w:jc w:val="both"/>
        <w:textAlignment w:val="auto"/>
        <w:rPr>
          <w:rStyle w:val="CittHTML"/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www.brezovauzlina.cz</w:t>
      </w:r>
    </w:p>
    <w:p w:rsidR="00E46E7D" w:rsidRDefault="00E46E7D" w:rsidP="00E46E7D">
      <w:pPr>
        <w:numPr>
          <w:ilvl w:val="0"/>
          <w:numId w:val="1"/>
        </w:numPr>
        <w:overflowPunct/>
        <w:adjustRightInd/>
        <w:ind w:right="-283"/>
        <w:jc w:val="both"/>
        <w:textAlignment w:val="auto"/>
        <w:rPr>
          <w:rFonts w:ascii="Arial" w:hAnsi="Arial" w:cs="Arial"/>
          <w:sz w:val="21"/>
          <w:szCs w:val="21"/>
        </w:rPr>
      </w:pPr>
      <w:r w:rsidRPr="00E46E7D">
        <w:rPr>
          <w:rFonts w:ascii="Arial" w:hAnsi="Arial" w:cs="Arial"/>
          <w:sz w:val="21"/>
          <w:szCs w:val="21"/>
        </w:rPr>
        <w:t xml:space="preserve">na </w:t>
      </w:r>
      <w:r w:rsidRPr="00E46E7D">
        <w:rPr>
          <w:rFonts w:ascii="Arial" w:hAnsi="Arial" w:cs="Arial"/>
          <w:sz w:val="21"/>
          <w:szCs w:val="21"/>
        </w:rPr>
        <w:t>Městském úřadu Vizovice, odboru stavebního úřadu</w:t>
      </w:r>
    </w:p>
    <w:p w:rsidR="00E46E7D" w:rsidRPr="00E46E7D" w:rsidRDefault="00E46E7D" w:rsidP="00E46E7D">
      <w:pPr>
        <w:numPr>
          <w:ilvl w:val="0"/>
          <w:numId w:val="1"/>
        </w:numPr>
        <w:overflowPunct/>
        <w:adjustRightInd/>
        <w:ind w:right="-283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www.vizovice.eu</w:t>
      </w:r>
    </w:p>
    <w:p w:rsidR="00E46E7D" w:rsidRDefault="00E46E7D" w:rsidP="00E46E7D">
      <w:pPr>
        <w:numPr>
          <w:ilvl w:val="0"/>
          <w:numId w:val="1"/>
        </w:numPr>
        <w:overflowPunct/>
        <w:adjustRightInd/>
        <w:ind w:right="23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</w:t>
      </w:r>
      <w:r>
        <w:rPr>
          <w:rFonts w:ascii="Arial" w:hAnsi="Arial" w:cs="Arial"/>
          <w:sz w:val="21"/>
          <w:szCs w:val="21"/>
        </w:rPr>
        <w:t>Městském úřadu Slušovice, stavebním úřadu</w:t>
      </w:r>
    </w:p>
    <w:p w:rsidR="00E46E7D" w:rsidRDefault="00E46E7D" w:rsidP="00E46E7D">
      <w:pPr>
        <w:numPr>
          <w:ilvl w:val="0"/>
          <w:numId w:val="1"/>
        </w:numPr>
        <w:overflowPunct/>
        <w:adjustRightInd/>
        <w:ind w:right="-283"/>
        <w:jc w:val="both"/>
        <w:textAlignment w:val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</w:t>
      </w:r>
      <w:r>
        <w:rPr>
          <w:rFonts w:ascii="Arial" w:hAnsi="Arial" w:cs="Arial"/>
          <w:sz w:val="21"/>
          <w:szCs w:val="21"/>
        </w:rPr>
        <w:t>Krajském úřadu Zlínského kraje, odboru územního plánování a stavebního řádu</w:t>
      </w:r>
    </w:p>
    <w:p w:rsidR="00026D6D" w:rsidRDefault="00026D6D" w:rsidP="00026D6D">
      <w:pPr>
        <w:overflowPunct/>
        <w:autoSpaceDE/>
        <w:autoSpaceDN/>
        <w:adjustRightInd/>
        <w:jc w:val="both"/>
        <w:textAlignment w:val="auto"/>
      </w:pPr>
      <w:r w:rsidRPr="00120F8A">
        <w:t xml:space="preserve"> </w:t>
      </w:r>
    </w:p>
    <w:p w:rsidR="009A369A" w:rsidRDefault="009A369A" w:rsidP="00026D6D">
      <w:pPr>
        <w:overflowPunct/>
        <w:autoSpaceDE/>
        <w:autoSpaceDN/>
        <w:adjustRightInd/>
        <w:jc w:val="both"/>
        <w:textAlignment w:val="auto"/>
      </w:pPr>
    </w:p>
    <w:p w:rsidR="0075169E" w:rsidRPr="00244741" w:rsidRDefault="006E2610" w:rsidP="009A369A">
      <w:pPr>
        <w:spacing w:line="240" w:lineRule="atLeast"/>
        <w:rPr>
          <w:rFonts w:ascii="Arial" w:hAnsi="Arial" w:cs="Arial"/>
          <w:b/>
          <w:sz w:val="21"/>
          <w:szCs w:val="21"/>
        </w:rPr>
      </w:pPr>
      <w:r w:rsidRPr="00244741">
        <w:rPr>
          <w:rFonts w:ascii="Arial" w:hAnsi="Arial" w:cs="Arial"/>
          <w:b/>
          <w:sz w:val="21"/>
          <w:szCs w:val="21"/>
        </w:rPr>
        <w:t>Dokladová část</w:t>
      </w:r>
      <w:r w:rsidR="004E52E3" w:rsidRPr="00244741">
        <w:rPr>
          <w:rFonts w:ascii="Arial" w:hAnsi="Arial" w:cs="Arial"/>
          <w:b/>
          <w:sz w:val="21"/>
          <w:szCs w:val="21"/>
        </w:rPr>
        <w:t xml:space="preserve"> je uložena a </w:t>
      </w:r>
      <w:r w:rsidRPr="00244741">
        <w:rPr>
          <w:rFonts w:ascii="Arial" w:hAnsi="Arial" w:cs="Arial"/>
          <w:b/>
          <w:sz w:val="21"/>
          <w:szCs w:val="21"/>
        </w:rPr>
        <w:t xml:space="preserve">lze </w:t>
      </w:r>
      <w:r w:rsidR="004E52E3" w:rsidRPr="00244741">
        <w:rPr>
          <w:rFonts w:ascii="Arial" w:hAnsi="Arial" w:cs="Arial"/>
          <w:b/>
          <w:sz w:val="21"/>
          <w:szCs w:val="21"/>
        </w:rPr>
        <w:t xml:space="preserve">do ní </w:t>
      </w:r>
      <w:r w:rsidRPr="00244741">
        <w:rPr>
          <w:rFonts w:ascii="Arial" w:hAnsi="Arial" w:cs="Arial"/>
          <w:b/>
          <w:sz w:val="21"/>
          <w:szCs w:val="21"/>
        </w:rPr>
        <w:t>nahlížet:</w:t>
      </w:r>
    </w:p>
    <w:p w:rsidR="00CE6EEA" w:rsidRDefault="00CE6EEA" w:rsidP="006E2610">
      <w:pPr>
        <w:numPr>
          <w:ilvl w:val="0"/>
          <w:numId w:val="1"/>
        </w:numPr>
        <w:overflowPunct/>
        <w:adjustRightInd/>
        <w:ind w:right="-283"/>
        <w:jc w:val="both"/>
        <w:textAlignment w:val="auto"/>
        <w:rPr>
          <w:rFonts w:ascii="Arial" w:hAnsi="Arial" w:cs="Arial"/>
          <w:sz w:val="21"/>
          <w:szCs w:val="21"/>
        </w:rPr>
      </w:pPr>
      <w:r w:rsidRPr="00CE6EEA">
        <w:rPr>
          <w:rFonts w:ascii="Arial" w:hAnsi="Arial" w:cs="Arial"/>
          <w:sz w:val="21"/>
          <w:szCs w:val="21"/>
        </w:rPr>
        <w:t xml:space="preserve">na </w:t>
      </w:r>
      <w:r w:rsidR="006E2610" w:rsidRPr="00CE6EEA">
        <w:rPr>
          <w:rFonts w:ascii="Arial" w:hAnsi="Arial" w:cs="Arial"/>
          <w:sz w:val="21"/>
          <w:szCs w:val="21"/>
        </w:rPr>
        <w:t xml:space="preserve">Městském úřadu Vizovice, odboru stavební úřad </w:t>
      </w:r>
    </w:p>
    <w:p w:rsidR="00244741" w:rsidRPr="00CE6EEA" w:rsidRDefault="00CE6EEA" w:rsidP="006E2610">
      <w:pPr>
        <w:numPr>
          <w:ilvl w:val="0"/>
          <w:numId w:val="1"/>
        </w:numPr>
        <w:overflowPunct/>
        <w:adjustRightInd/>
        <w:ind w:right="-283"/>
        <w:jc w:val="both"/>
        <w:textAlignment w:val="auto"/>
        <w:rPr>
          <w:rFonts w:ascii="Arial" w:hAnsi="Arial" w:cs="Arial"/>
          <w:sz w:val="21"/>
          <w:szCs w:val="21"/>
        </w:rPr>
      </w:pPr>
      <w:r w:rsidRPr="00CE6EEA">
        <w:rPr>
          <w:rFonts w:ascii="Arial" w:hAnsi="Arial" w:cs="Arial"/>
          <w:sz w:val="21"/>
          <w:szCs w:val="21"/>
        </w:rPr>
        <w:t xml:space="preserve">na </w:t>
      </w:r>
      <w:r w:rsidR="00244741" w:rsidRPr="00CE6EEA">
        <w:rPr>
          <w:rFonts w:ascii="Arial" w:hAnsi="Arial" w:cs="Arial"/>
          <w:sz w:val="21"/>
          <w:szCs w:val="21"/>
        </w:rPr>
        <w:t xml:space="preserve">Obecním úřadu </w:t>
      </w:r>
      <w:r w:rsidR="00E46E7D">
        <w:rPr>
          <w:rFonts w:ascii="Arial" w:hAnsi="Arial" w:cs="Arial"/>
          <w:sz w:val="21"/>
          <w:szCs w:val="21"/>
        </w:rPr>
        <w:t>Březová</w:t>
      </w:r>
      <w:bookmarkStart w:id="0" w:name="_GoBack"/>
      <w:bookmarkEnd w:id="0"/>
      <w:r w:rsidR="00244741" w:rsidRPr="00CE6EEA">
        <w:rPr>
          <w:rFonts w:ascii="Arial" w:hAnsi="Arial" w:cs="Arial"/>
          <w:sz w:val="21"/>
          <w:szCs w:val="21"/>
        </w:rPr>
        <w:t xml:space="preserve"> - kopie</w:t>
      </w:r>
    </w:p>
    <w:p w:rsidR="006E2610" w:rsidRDefault="006E2610" w:rsidP="004E52E3">
      <w:pPr>
        <w:overflowPunct/>
        <w:adjustRightInd/>
        <w:ind w:left="720" w:right="-283"/>
        <w:jc w:val="both"/>
        <w:textAlignment w:val="auto"/>
        <w:rPr>
          <w:rFonts w:ascii="Arial" w:hAnsi="Arial" w:cs="Arial"/>
          <w:sz w:val="21"/>
          <w:szCs w:val="21"/>
        </w:rPr>
      </w:pPr>
    </w:p>
    <w:p w:rsidR="006E2610" w:rsidRDefault="006E2610"/>
    <w:sectPr w:rsidR="006E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A40A5"/>
    <w:multiLevelType w:val="hybridMultilevel"/>
    <w:tmpl w:val="1E8061AC"/>
    <w:lvl w:ilvl="0" w:tplc="A79A6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6D"/>
    <w:rsid w:val="00026D6D"/>
    <w:rsid w:val="00244741"/>
    <w:rsid w:val="00255FA6"/>
    <w:rsid w:val="00272732"/>
    <w:rsid w:val="002F7636"/>
    <w:rsid w:val="0034425B"/>
    <w:rsid w:val="004E52E3"/>
    <w:rsid w:val="00633742"/>
    <w:rsid w:val="006E2610"/>
    <w:rsid w:val="00917221"/>
    <w:rsid w:val="009A369A"/>
    <w:rsid w:val="00BA0078"/>
    <w:rsid w:val="00CE6EEA"/>
    <w:rsid w:val="00E4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B3413-1FCC-4C72-85E6-ACC706FE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6D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26D6D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26D6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E26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5F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FA6"/>
    <w:rPr>
      <w:rFonts w:ascii="Segoe UI" w:eastAsia="Times New Roman" w:hAnsi="Segoe UI" w:cs="Segoe UI"/>
      <w:sz w:val="18"/>
      <w:szCs w:val="18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E46E7D"/>
    <w:rPr>
      <w:i w:val="0"/>
      <w:iCs w:val="0"/>
      <w:color w:val="006D21"/>
    </w:rPr>
  </w:style>
  <w:style w:type="character" w:styleId="Hypertextovodkaz">
    <w:name w:val="Hyperlink"/>
    <w:basedOn w:val="Standardnpsmoodstavce"/>
    <w:uiPriority w:val="99"/>
    <w:unhideWhenUsed/>
    <w:rsid w:val="00E46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Valachová Ivana</dc:creator>
  <cp:keywords/>
  <dc:description/>
  <cp:lastModifiedBy>Valachová Ivana</cp:lastModifiedBy>
  <cp:revision>5</cp:revision>
  <cp:lastPrinted>2018-07-09T09:25:00Z</cp:lastPrinted>
  <dcterms:created xsi:type="dcterms:W3CDTF">2018-07-09T11:14:00Z</dcterms:created>
  <dcterms:modified xsi:type="dcterms:W3CDTF">2018-07-09T13:00:00Z</dcterms:modified>
</cp:coreProperties>
</file>