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08483" w14:textId="33710E20" w:rsidR="00D31DE1" w:rsidRPr="006E777D" w:rsidRDefault="00D31DE1" w:rsidP="006E777D">
      <w:pPr>
        <w:shd w:val="clear" w:color="auto" w:fill="FFFFFF"/>
        <w:spacing w:before="150" w:after="225" w:line="585" w:lineRule="atLeast"/>
        <w:jc w:val="center"/>
        <w:outlineLvl w:val="1"/>
        <w:rPr>
          <w:rFonts w:eastAsia="Times New Roman" w:cstheme="minorHAnsi"/>
          <w:b/>
          <w:bCs/>
          <w:color w:val="FF0000"/>
          <w:sz w:val="40"/>
          <w:szCs w:val="40"/>
          <w:lang w:eastAsia="cs-CZ"/>
        </w:rPr>
      </w:pPr>
      <w:r w:rsidRPr="006E777D">
        <w:rPr>
          <w:rFonts w:eastAsia="Times New Roman" w:cstheme="minorHAnsi"/>
          <w:b/>
          <w:bCs/>
          <w:sz w:val="40"/>
          <w:szCs w:val="40"/>
          <w:lang w:eastAsia="cs-CZ"/>
        </w:rPr>
        <w:t>Vysvědčení o právní zp</w:t>
      </w:r>
      <w:r w:rsidR="00962892" w:rsidRPr="006E777D">
        <w:rPr>
          <w:rFonts w:eastAsia="Times New Roman" w:cstheme="minorHAnsi"/>
          <w:b/>
          <w:bCs/>
          <w:sz w:val="40"/>
          <w:szCs w:val="40"/>
          <w:lang w:eastAsia="cs-CZ"/>
        </w:rPr>
        <w:t>ůsobilosti k uzavření manželství</w:t>
      </w:r>
    </w:p>
    <w:p w14:paraId="77C85D5E" w14:textId="64252D96" w:rsidR="00D31DE1" w:rsidRDefault="00D31DE1" w:rsidP="006E777D">
      <w:pPr>
        <w:shd w:val="clear" w:color="auto" w:fill="FFFFFF"/>
        <w:spacing w:after="0" w:line="240" w:lineRule="auto"/>
        <w:jc w:val="both"/>
        <w:rPr>
          <w:rFonts w:eastAsia="Times New Roman" w:cstheme="minorHAnsi"/>
          <w:lang w:eastAsia="cs-CZ"/>
        </w:rPr>
      </w:pPr>
      <w:r w:rsidRPr="00D31DE1">
        <w:rPr>
          <w:rFonts w:eastAsia="Times New Roman" w:cstheme="minorHAnsi"/>
          <w:lang w:eastAsia="cs-CZ"/>
        </w:rPr>
        <w:t xml:space="preserve">Vysvědčení o právní způsobilosti k uzavření </w:t>
      </w:r>
      <w:r w:rsidRPr="00023E1C">
        <w:rPr>
          <w:rFonts w:eastAsia="Times New Roman" w:cstheme="minorHAnsi"/>
          <w:lang w:eastAsia="cs-CZ"/>
        </w:rPr>
        <w:t>manželství</w:t>
      </w:r>
      <w:r w:rsidR="00962892" w:rsidRPr="00023E1C">
        <w:rPr>
          <w:rFonts w:eastAsia="Times New Roman" w:cstheme="minorHAnsi"/>
          <w:lang w:eastAsia="cs-CZ"/>
        </w:rPr>
        <w:t>/partnerství</w:t>
      </w:r>
      <w:r w:rsidRPr="00023E1C">
        <w:rPr>
          <w:rFonts w:eastAsia="Times New Roman" w:cstheme="minorHAnsi"/>
          <w:lang w:eastAsia="cs-CZ"/>
        </w:rPr>
        <w:t xml:space="preserve"> nebo vysvědčení o právní způsobilosti ke vstupu do partnerství předkl</w:t>
      </w:r>
      <w:r w:rsidRPr="00D31DE1">
        <w:rPr>
          <w:rFonts w:eastAsia="Times New Roman" w:cstheme="minorHAnsi"/>
          <w:lang w:eastAsia="cs-CZ"/>
        </w:rPr>
        <w:t>ádá státní občan České republiky nebo bezdomovec při uzavření manželství v cizině před orgánem cizího státu.</w:t>
      </w:r>
    </w:p>
    <w:p w14:paraId="191C587D" w14:textId="77777777" w:rsidR="006E777D" w:rsidRPr="00D31DE1" w:rsidRDefault="006E777D" w:rsidP="006E777D">
      <w:pPr>
        <w:shd w:val="clear" w:color="auto" w:fill="FFFFFF"/>
        <w:spacing w:after="0" w:line="240" w:lineRule="auto"/>
        <w:jc w:val="both"/>
        <w:rPr>
          <w:rFonts w:eastAsia="Times New Roman" w:cstheme="minorHAnsi"/>
          <w:lang w:eastAsia="cs-CZ"/>
        </w:rPr>
      </w:pPr>
    </w:p>
    <w:p w14:paraId="5CB2DFCD" w14:textId="5C68E1CC" w:rsidR="00D31DE1" w:rsidRPr="00D31DE1" w:rsidRDefault="00D31DE1" w:rsidP="006E777D">
      <w:pPr>
        <w:shd w:val="clear" w:color="auto" w:fill="FFFFFF"/>
        <w:spacing w:after="0" w:line="371" w:lineRule="atLeast"/>
        <w:jc w:val="both"/>
        <w:outlineLvl w:val="2"/>
        <w:rPr>
          <w:rFonts w:eastAsia="Times New Roman" w:cstheme="minorHAnsi"/>
          <w:b/>
          <w:bCs/>
          <w:lang w:eastAsia="cs-CZ"/>
        </w:rPr>
      </w:pPr>
      <w:r w:rsidRPr="00D31DE1">
        <w:rPr>
          <w:rFonts w:eastAsia="Times New Roman" w:cstheme="minorHAnsi"/>
          <w:b/>
          <w:bCs/>
          <w:lang w:eastAsia="cs-CZ"/>
        </w:rPr>
        <w:t>Kdo je oprávněn v této věci jednat</w:t>
      </w:r>
      <w:r w:rsidR="006E777D">
        <w:rPr>
          <w:rFonts w:eastAsia="Times New Roman" w:cstheme="minorHAnsi"/>
          <w:b/>
          <w:bCs/>
          <w:lang w:eastAsia="cs-CZ"/>
        </w:rPr>
        <w:t>?</w:t>
      </w:r>
    </w:p>
    <w:p w14:paraId="554090AA" w14:textId="1627B507" w:rsidR="00D31DE1" w:rsidRDefault="00D31DE1" w:rsidP="006E777D">
      <w:pPr>
        <w:shd w:val="clear" w:color="auto" w:fill="FFFFFF"/>
        <w:spacing w:after="0" w:line="240" w:lineRule="auto"/>
        <w:jc w:val="both"/>
        <w:rPr>
          <w:rFonts w:eastAsia="Times New Roman" w:cstheme="minorHAnsi"/>
          <w:lang w:eastAsia="cs-CZ"/>
        </w:rPr>
      </w:pPr>
      <w:r w:rsidRPr="00D31DE1">
        <w:rPr>
          <w:rFonts w:eastAsia="Times New Roman" w:cstheme="minorHAnsi"/>
          <w:lang w:eastAsia="cs-CZ"/>
        </w:rPr>
        <w:t xml:space="preserve">Vysvědčení o právní způsobilosti k uzavření </w:t>
      </w:r>
      <w:r w:rsidRPr="00023E1C">
        <w:rPr>
          <w:rFonts w:eastAsia="Times New Roman" w:cstheme="minorHAnsi"/>
          <w:lang w:eastAsia="cs-CZ"/>
        </w:rPr>
        <w:t>manželství</w:t>
      </w:r>
      <w:r w:rsidR="00D6251E" w:rsidRPr="00023E1C">
        <w:rPr>
          <w:rFonts w:eastAsia="Times New Roman" w:cstheme="minorHAnsi"/>
          <w:lang w:eastAsia="cs-CZ"/>
        </w:rPr>
        <w:t>/partnerství</w:t>
      </w:r>
      <w:r w:rsidRPr="00023E1C">
        <w:rPr>
          <w:rFonts w:eastAsia="Times New Roman" w:cstheme="minorHAnsi"/>
          <w:lang w:eastAsia="cs-CZ"/>
        </w:rPr>
        <w:t xml:space="preserve"> </w:t>
      </w:r>
      <w:r w:rsidRPr="00D31DE1">
        <w:rPr>
          <w:rFonts w:eastAsia="Times New Roman" w:cstheme="minorHAnsi"/>
          <w:lang w:eastAsia="cs-CZ"/>
        </w:rPr>
        <w:t>vydá na žádost občana nebo na žádost bezdomovce, který má povolen pobyt na území České republiky podle zvláštních právních předpisů, matriční úřad podle místa trvalého pobytu, popřípadě posledního trvalého pobytu občana na území České republiky před odchodem do ciziny, a pokud takový pobyt nikdy neměl, Úřad městské části Praha 1. Vydávají se na předepsaném tiskopise a platí 6 měsíců ode dne jejich vydání.</w:t>
      </w:r>
    </w:p>
    <w:p w14:paraId="0F0F1E38" w14:textId="77777777" w:rsidR="006E777D" w:rsidRPr="00D31DE1" w:rsidRDefault="006E777D" w:rsidP="006E777D">
      <w:pPr>
        <w:shd w:val="clear" w:color="auto" w:fill="FFFFFF"/>
        <w:spacing w:after="0" w:line="240" w:lineRule="auto"/>
        <w:jc w:val="both"/>
        <w:rPr>
          <w:rFonts w:eastAsia="Times New Roman" w:cstheme="minorHAnsi"/>
          <w:lang w:eastAsia="cs-CZ"/>
        </w:rPr>
      </w:pPr>
    </w:p>
    <w:p w14:paraId="28FAB7C1" w14:textId="77777777" w:rsidR="00D31DE1" w:rsidRPr="00D31DE1" w:rsidRDefault="00D31DE1" w:rsidP="006E777D">
      <w:pPr>
        <w:shd w:val="clear" w:color="auto" w:fill="FFFFFF"/>
        <w:spacing w:after="0" w:line="240" w:lineRule="auto"/>
        <w:jc w:val="both"/>
        <w:rPr>
          <w:rFonts w:eastAsia="Times New Roman" w:cstheme="minorHAnsi"/>
          <w:lang w:eastAsia="cs-CZ"/>
        </w:rPr>
      </w:pPr>
    </w:p>
    <w:p w14:paraId="35683377" w14:textId="77777777" w:rsidR="00D31DE1" w:rsidRPr="00023E1C" w:rsidRDefault="00D31DE1" w:rsidP="006E777D">
      <w:pPr>
        <w:shd w:val="clear" w:color="auto" w:fill="FFFFFF"/>
        <w:spacing w:after="0" w:line="371" w:lineRule="atLeast"/>
        <w:jc w:val="both"/>
        <w:outlineLvl w:val="2"/>
        <w:rPr>
          <w:rFonts w:eastAsia="Times New Roman" w:cstheme="minorHAnsi"/>
          <w:b/>
          <w:bCs/>
          <w:lang w:eastAsia="cs-CZ"/>
        </w:rPr>
      </w:pPr>
      <w:r w:rsidRPr="00D31DE1">
        <w:rPr>
          <w:rFonts w:eastAsia="Times New Roman" w:cstheme="minorHAnsi"/>
          <w:b/>
          <w:bCs/>
          <w:lang w:eastAsia="cs-CZ"/>
        </w:rPr>
        <w:t>Podmínky a postup řešení:</w:t>
      </w:r>
    </w:p>
    <w:p w14:paraId="798B3997" w14:textId="527E55EE" w:rsidR="00D31DE1" w:rsidRPr="00D31DE1" w:rsidRDefault="00D31DE1" w:rsidP="006E777D">
      <w:pPr>
        <w:shd w:val="clear" w:color="auto" w:fill="FFFFFF"/>
        <w:spacing w:after="0" w:line="240" w:lineRule="auto"/>
        <w:jc w:val="both"/>
        <w:rPr>
          <w:rFonts w:eastAsia="Times New Roman" w:cstheme="minorHAnsi"/>
          <w:lang w:eastAsia="cs-CZ"/>
        </w:rPr>
      </w:pPr>
      <w:r w:rsidRPr="00023E1C">
        <w:rPr>
          <w:rFonts w:eastAsia="Times New Roman" w:cstheme="minorHAnsi"/>
          <w:lang w:eastAsia="cs-CZ"/>
        </w:rPr>
        <w:t>Se žádostí o vystavení vysvědčení o právní způsobilosti k uzavření manželství</w:t>
      </w:r>
      <w:r w:rsidR="00D6251E" w:rsidRPr="00023E1C">
        <w:rPr>
          <w:rFonts w:eastAsia="Times New Roman" w:cstheme="minorHAnsi"/>
          <w:lang w:eastAsia="cs-CZ"/>
        </w:rPr>
        <w:t>/partnerství</w:t>
      </w:r>
      <w:r w:rsidRPr="00023E1C">
        <w:rPr>
          <w:rFonts w:eastAsia="Times New Roman" w:cstheme="minorHAnsi"/>
          <w:lang w:eastAsia="cs-CZ"/>
        </w:rPr>
        <w:t> </w:t>
      </w:r>
      <w:r w:rsidRPr="00D31DE1">
        <w:rPr>
          <w:rFonts w:eastAsia="Times New Roman" w:cstheme="minorHAnsi"/>
          <w:lang w:eastAsia="cs-CZ"/>
        </w:rPr>
        <w:t>se žadatel může obrátit na:</w:t>
      </w:r>
    </w:p>
    <w:p w14:paraId="2DD8EEE5" w14:textId="77777777" w:rsidR="006E777D" w:rsidRDefault="00D31DE1" w:rsidP="006E777D">
      <w:pPr>
        <w:pStyle w:val="Odstavecseseznamem"/>
        <w:numPr>
          <w:ilvl w:val="0"/>
          <w:numId w:val="7"/>
        </w:numPr>
        <w:shd w:val="clear" w:color="auto" w:fill="FFFFFF"/>
        <w:spacing w:after="0" w:line="240" w:lineRule="auto"/>
        <w:jc w:val="both"/>
        <w:rPr>
          <w:rFonts w:eastAsia="Times New Roman" w:cstheme="minorHAnsi"/>
          <w:lang w:eastAsia="cs-CZ"/>
        </w:rPr>
      </w:pPr>
      <w:r w:rsidRPr="006E777D">
        <w:rPr>
          <w:rFonts w:eastAsia="Times New Roman" w:cstheme="minorHAnsi"/>
          <w:lang w:eastAsia="cs-CZ"/>
        </w:rPr>
        <w:t>matriční úřad podle místa trvalého pobytu</w:t>
      </w:r>
    </w:p>
    <w:p w14:paraId="31EE62CF" w14:textId="77777777" w:rsidR="006E777D" w:rsidRDefault="00D31DE1" w:rsidP="006E777D">
      <w:pPr>
        <w:pStyle w:val="Odstavecseseznamem"/>
        <w:numPr>
          <w:ilvl w:val="0"/>
          <w:numId w:val="7"/>
        </w:numPr>
        <w:shd w:val="clear" w:color="auto" w:fill="FFFFFF"/>
        <w:spacing w:after="0" w:line="240" w:lineRule="auto"/>
        <w:jc w:val="both"/>
        <w:rPr>
          <w:rFonts w:eastAsia="Times New Roman" w:cstheme="minorHAnsi"/>
          <w:lang w:eastAsia="cs-CZ"/>
        </w:rPr>
      </w:pPr>
      <w:r w:rsidRPr="006E777D">
        <w:rPr>
          <w:rFonts w:eastAsia="Times New Roman" w:cstheme="minorHAnsi"/>
          <w:lang w:eastAsia="cs-CZ"/>
        </w:rPr>
        <w:t>matriční úřad podle posledního trvalého pobytu na území České republiky před odchodem do ciziny</w:t>
      </w:r>
    </w:p>
    <w:p w14:paraId="31FE784E" w14:textId="77777777" w:rsidR="006E777D" w:rsidRDefault="00D31DE1" w:rsidP="006E777D">
      <w:pPr>
        <w:pStyle w:val="Odstavecseseznamem"/>
        <w:numPr>
          <w:ilvl w:val="0"/>
          <w:numId w:val="7"/>
        </w:numPr>
        <w:shd w:val="clear" w:color="auto" w:fill="FFFFFF"/>
        <w:spacing w:after="0" w:line="240" w:lineRule="auto"/>
        <w:jc w:val="both"/>
        <w:rPr>
          <w:rFonts w:eastAsia="Times New Roman" w:cstheme="minorHAnsi"/>
          <w:lang w:eastAsia="cs-CZ"/>
        </w:rPr>
      </w:pPr>
      <w:r w:rsidRPr="006E777D">
        <w:rPr>
          <w:rFonts w:eastAsia="Times New Roman" w:cstheme="minorHAnsi"/>
          <w:lang w:eastAsia="cs-CZ"/>
        </w:rPr>
        <w:t>Úřad městské části Praha 1, pokud takový pobyt žadatel nikdy neměl</w:t>
      </w:r>
    </w:p>
    <w:p w14:paraId="7ECD8592" w14:textId="5F9353B0" w:rsidR="00D31DE1" w:rsidRPr="006E777D" w:rsidRDefault="00D31DE1" w:rsidP="006E777D">
      <w:pPr>
        <w:pStyle w:val="Odstavecseseznamem"/>
        <w:numPr>
          <w:ilvl w:val="0"/>
          <w:numId w:val="7"/>
        </w:numPr>
        <w:shd w:val="clear" w:color="auto" w:fill="FFFFFF"/>
        <w:spacing w:after="0" w:line="240" w:lineRule="auto"/>
        <w:jc w:val="both"/>
        <w:rPr>
          <w:rFonts w:eastAsia="Times New Roman" w:cstheme="minorHAnsi"/>
          <w:lang w:eastAsia="cs-CZ"/>
        </w:rPr>
      </w:pPr>
      <w:r w:rsidRPr="006E777D">
        <w:rPr>
          <w:rFonts w:eastAsia="Times New Roman" w:cstheme="minorHAnsi"/>
          <w:lang w:eastAsia="cs-CZ"/>
        </w:rPr>
        <w:t>zastupitelský úřad České republiky, zdržuje-li se žadatel trvale v</w:t>
      </w:r>
      <w:r w:rsidR="006E777D" w:rsidRPr="006E777D">
        <w:rPr>
          <w:rFonts w:eastAsia="Times New Roman" w:cstheme="minorHAnsi"/>
          <w:lang w:eastAsia="cs-CZ"/>
        </w:rPr>
        <w:t> </w:t>
      </w:r>
      <w:r w:rsidRPr="006E777D">
        <w:rPr>
          <w:rFonts w:eastAsia="Times New Roman" w:cstheme="minorHAnsi"/>
          <w:lang w:eastAsia="cs-CZ"/>
        </w:rPr>
        <w:t>cizině</w:t>
      </w:r>
    </w:p>
    <w:p w14:paraId="3E6B75A5" w14:textId="77777777" w:rsidR="006E777D" w:rsidRDefault="006E777D" w:rsidP="006E777D">
      <w:pPr>
        <w:shd w:val="clear" w:color="auto" w:fill="FFFFFF"/>
        <w:spacing w:after="0" w:line="240" w:lineRule="auto"/>
        <w:jc w:val="both"/>
        <w:rPr>
          <w:rFonts w:eastAsia="Times New Roman" w:cstheme="minorHAnsi"/>
          <w:lang w:eastAsia="cs-CZ"/>
        </w:rPr>
      </w:pPr>
    </w:p>
    <w:p w14:paraId="3DD855CA" w14:textId="77777777" w:rsidR="006E777D" w:rsidRPr="00D31DE1" w:rsidRDefault="006E777D" w:rsidP="006E777D">
      <w:pPr>
        <w:shd w:val="clear" w:color="auto" w:fill="FFFFFF"/>
        <w:spacing w:after="0" w:line="240" w:lineRule="auto"/>
        <w:jc w:val="both"/>
        <w:rPr>
          <w:rFonts w:eastAsia="Times New Roman" w:cstheme="minorHAnsi"/>
          <w:lang w:eastAsia="cs-CZ"/>
        </w:rPr>
      </w:pPr>
    </w:p>
    <w:p w14:paraId="2D8A1E50" w14:textId="0F998C08" w:rsidR="00D31DE1" w:rsidRPr="00D31DE1" w:rsidRDefault="00D31DE1" w:rsidP="006E777D">
      <w:pPr>
        <w:shd w:val="clear" w:color="auto" w:fill="FFFFFF"/>
        <w:spacing w:after="0" w:line="371" w:lineRule="atLeast"/>
        <w:jc w:val="both"/>
        <w:outlineLvl w:val="2"/>
        <w:rPr>
          <w:rFonts w:eastAsia="Times New Roman" w:cstheme="minorHAnsi"/>
          <w:b/>
          <w:bCs/>
          <w:lang w:eastAsia="cs-CZ"/>
        </w:rPr>
      </w:pPr>
      <w:r w:rsidRPr="00D31DE1">
        <w:rPr>
          <w:rFonts w:eastAsia="Times New Roman" w:cstheme="minorHAnsi"/>
          <w:b/>
          <w:bCs/>
          <w:lang w:eastAsia="cs-CZ"/>
        </w:rPr>
        <w:t>Jakým způsobem můžete zahájit řešení této životní situace</w:t>
      </w:r>
      <w:r w:rsidR="006E777D">
        <w:rPr>
          <w:rFonts w:eastAsia="Times New Roman" w:cstheme="minorHAnsi"/>
          <w:b/>
          <w:bCs/>
          <w:lang w:eastAsia="cs-CZ"/>
        </w:rPr>
        <w:t>?</w:t>
      </w:r>
    </w:p>
    <w:p w14:paraId="26B9A8AC" w14:textId="79B52B21" w:rsidR="00D31DE1" w:rsidRPr="00D31DE1" w:rsidRDefault="00D31DE1" w:rsidP="006E777D">
      <w:pPr>
        <w:shd w:val="clear" w:color="auto" w:fill="FFFFFF"/>
        <w:spacing w:after="0" w:line="240" w:lineRule="auto"/>
        <w:jc w:val="both"/>
        <w:rPr>
          <w:rFonts w:eastAsia="Times New Roman" w:cstheme="minorHAnsi"/>
          <w:lang w:eastAsia="cs-CZ"/>
        </w:rPr>
      </w:pPr>
      <w:r w:rsidRPr="00D31DE1">
        <w:rPr>
          <w:rFonts w:eastAsia="Times New Roman" w:cstheme="minorHAnsi"/>
          <w:lang w:eastAsia="cs-CZ"/>
        </w:rPr>
        <w:t xml:space="preserve">Se žádostí o vystavení vysvědčení o právní způsobilosti k uzavření </w:t>
      </w:r>
      <w:r w:rsidRPr="00023E1C">
        <w:rPr>
          <w:rFonts w:eastAsia="Times New Roman" w:cstheme="minorHAnsi"/>
          <w:lang w:eastAsia="cs-CZ"/>
        </w:rPr>
        <w:t>manželství</w:t>
      </w:r>
      <w:r w:rsidR="00D45312" w:rsidRPr="00023E1C">
        <w:rPr>
          <w:rFonts w:eastAsia="Times New Roman" w:cstheme="minorHAnsi"/>
          <w:lang w:eastAsia="cs-CZ"/>
        </w:rPr>
        <w:t>/partnerství </w:t>
      </w:r>
      <w:r w:rsidRPr="00D31DE1">
        <w:rPr>
          <w:rFonts w:eastAsia="Times New Roman" w:cstheme="minorHAnsi"/>
          <w:lang w:eastAsia="cs-CZ"/>
        </w:rPr>
        <w:t>se žadatel může obrátit osobně či písemně.</w:t>
      </w:r>
    </w:p>
    <w:p w14:paraId="3B889E82" w14:textId="4D60350F" w:rsidR="00D31DE1" w:rsidRPr="00D31DE1" w:rsidRDefault="00D31DE1" w:rsidP="006E777D">
      <w:pPr>
        <w:shd w:val="clear" w:color="auto" w:fill="FFFFFF"/>
        <w:spacing w:after="0" w:line="240" w:lineRule="auto"/>
        <w:jc w:val="both"/>
        <w:rPr>
          <w:rFonts w:eastAsia="Times New Roman" w:cstheme="minorHAnsi"/>
          <w:lang w:eastAsia="cs-CZ"/>
        </w:rPr>
      </w:pPr>
      <w:r w:rsidRPr="00D31DE1">
        <w:rPr>
          <w:rFonts w:eastAsia="Times New Roman" w:cstheme="minorHAnsi"/>
          <w:lang w:eastAsia="cs-CZ"/>
        </w:rPr>
        <w:t>Na žádost snoubence vydá matriční úřad k vysvědčení vícejazyčný standardní formulář.</w:t>
      </w:r>
    </w:p>
    <w:p w14:paraId="0335BAC5" w14:textId="0F22DC2F" w:rsidR="00D31DE1" w:rsidRDefault="00D31DE1" w:rsidP="006E777D">
      <w:pPr>
        <w:shd w:val="clear" w:color="auto" w:fill="FFFFFF"/>
        <w:spacing w:before="150" w:after="225" w:line="371" w:lineRule="atLeast"/>
        <w:jc w:val="both"/>
        <w:outlineLvl w:val="2"/>
        <w:rPr>
          <w:rFonts w:eastAsia="Times New Roman" w:cstheme="minorHAnsi"/>
          <w:b/>
          <w:bCs/>
          <w:lang w:eastAsia="cs-CZ"/>
        </w:rPr>
      </w:pPr>
      <w:r w:rsidRPr="00D31DE1">
        <w:rPr>
          <w:rFonts w:eastAsia="Times New Roman" w:cstheme="minorHAnsi"/>
          <w:b/>
          <w:bCs/>
          <w:lang w:eastAsia="cs-CZ"/>
        </w:rPr>
        <w:t>Kde, s kým a kdy můžete tuto životní situaci řešit</w:t>
      </w:r>
      <w:r w:rsidR="006E777D">
        <w:rPr>
          <w:rFonts w:eastAsia="Times New Roman" w:cstheme="minorHAnsi"/>
          <w:b/>
          <w:bCs/>
          <w:lang w:eastAsia="cs-CZ"/>
        </w:rPr>
        <w:t>?</w:t>
      </w:r>
    </w:p>
    <w:p w14:paraId="4BB0ED4A" w14:textId="77777777" w:rsidR="006E777D" w:rsidRPr="009077E8" w:rsidRDefault="006E777D" w:rsidP="006E777D">
      <w:pPr>
        <w:shd w:val="clear" w:color="auto" w:fill="FFFFFF"/>
        <w:spacing w:after="0" w:line="240" w:lineRule="auto"/>
        <w:rPr>
          <w:rFonts w:eastAsia="Times New Roman" w:cstheme="minorHAnsi"/>
          <w:b/>
          <w:color w:val="212529"/>
          <w:spacing w:val="3"/>
          <w:sz w:val="24"/>
          <w:szCs w:val="24"/>
          <w:lang w:eastAsia="cs-CZ"/>
        </w:rPr>
      </w:pPr>
      <w:r w:rsidRPr="004D3EBA">
        <w:rPr>
          <w:rFonts w:eastAsia="Times New Roman" w:cstheme="minorHAnsi"/>
          <w:b/>
          <w:color w:val="212529"/>
          <w:spacing w:val="3"/>
          <w:sz w:val="24"/>
          <w:szCs w:val="24"/>
          <w:lang w:eastAsia="cs-CZ"/>
        </w:rPr>
        <w:t>Kontakt:</w:t>
      </w:r>
    </w:p>
    <w:p w14:paraId="5D8BFF61" w14:textId="77777777" w:rsidR="006E777D" w:rsidRPr="0039573F" w:rsidRDefault="006E777D" w:rsidP="006E777D">
      <w:pPr>
        <w:shd w:val="clear" w:color="auto" w:fill="FFFFFF"/>
        <w:spacing w:after="0" w:line="240" w:lineRule="auto"/>
        <w:rPr>
          <w:rFonts w:eastAsia="Times New Roman" w:cstheme="minorHAnsi"/>
          <w:color w:val="212529"/>
          <w:spacing w:val="3"/>
          <w:lang w:eastAsia="cs-CZ"/>
        </w:rPr>
      </w:pPr>
      <w:r w:rsidRPr="0039573F">
        <w:rPr>
          <w:rFonts w:eastAsia="Times New Roman" w:cstheme="minorHAnsi"/>
          <w:color w:val="212529"/>
          <w:spacing w:val="3"/>
          <w:lang w:eastAsia="cs-CZ"/>
        </w:rPr>
        <w:t>Městský úřad Vizovice</w:t>
      </w:r>
    </w:p>
    <w:p w14:paraId="5ED121B9" w14:textId="77777777" w:rsidR="006E777D" w:rsidRPr="0039573F" w:rsidRDefault="006E777D" w:rsidP="006E777D">
      <w:pPr>
        <w:shd w:val="clear" w:color="auto" w:fill="FFFFFF"/>
        <w:spacing w:after="0" w:line="240" w:lineRule="auto"/>
        <w:rPr>
          <w:rFonts w:eastAsia="Times New Roman" w:cstheme="minorHAnsi"/>
          <w:color w:val="212529"/>
          <w:spacing w:val="3"/>
          <w:lang w:eastAsia="cs-CZ"/>
        </w:rPr>
      </w:pPr>
      <w:r w:rsidRPr="0039573F">
        <w:rPr>
          <w:rFonts w:eastAsia="Times New Roman" w:cstheme="minorHAnsi"/>
          <w:color w:val="212529"/>
          <w:spacing w:val="3"/>
          <w:lang w:eastAsia="cs-CZ"/>
        </w:rPr>
        <w:t>Masarykovo nám. 1007</w:t>
      </w:r>
    </w:p>
    <w:p w14:paraId="1807AF38" w14:textId="77777777" w:rsidR="006E777D" w:rsidRDefault="006E777D" w:rsidP="006E777D">
      <w:pPr>
        <w:shd w:val="clear" w:color="auto" w:fill="FFFFFF"/>
        <w:spacing w:after="0" w:line="240" w:lineRule="auto"/>
      </w:pPr>
      <w:r w:rsidRPr="0039573F">
        <w:rPr>
          <w:rFonts w:eastAsia="Times New Roman" w:cstheme="minorHAnsi"/>
          <w:color w:val="212529"/>
          <w:spacing w:val="3"/>
          <w:lang w:eastAsia="cs-CZ"/>
        </w:rPr>
        <w:t>763 12 Vizovice</w:t>
      </w:r>
      <w:r w:rsidRPr="0039573F">
        <w:rPr>
          <w:rFonts w:eastAsia="Times New Roman" w:cstheme="minorHAnsi"/>
          <w:color w:val="212529"/>
          <w:spacing w:val="3"/>
          <w:lang w:eastAsia="cs-CZ"/>
        </w:rPr>
        <w:br/>
        <w:t>Tel. č.: 777 471172</w:t>
      </w:r>
      <w:r w:rsidRPr="0039573F">
        <w:rPr>
          <w:rFonts w:eastAsia="Times New Roman" w:cstheme="minorHAnsi"/>
          <w:color w:val="212529"/>
          <w:spacing w:val="3"/>
          <w:lang w:eastAsia="cs-CZ"/>
        </w:rPr>
        <w:br/>
      </w:r>
      <w:r>
        <w:rPr>
          <w:rFonts w:eastAsia="Times New Roman" w:cstheme="minorHAnsi"/>
          <w:color w:val="212529"/>
          <w:spacing w:val="3"/>
          <w:lang w:eastAsia="cs-CZ"/>
        </w:rPr>
        <w:t>E-</w:t>
      </w:r>
      <w:r w:rsidRPr="0039573F">
        <w:rPr>
          <w:rFonts w:eastAsia="Times New Roman" w:cstheme="minorHAnsi"/>
          <w:color w:val="212529"/>
          <w:spacing w:val="3"/>
          <w:lang w:eastAsia="cs-CZ"/>
        </w:rPr>
        <w:t xml:space="preserve">mail: </w:t>
      </w:r>
      <w:hyperlink r:id="rId6" w:history="1">
        <w:r w:rsidRPr="0039573F">
          <w:rPr>
            <w:rStyle w:val="Hypertextovodkaz"/>
            <w:rFonts w:eastAsia="Times New Roman" w:cstheme="minorHAnsi"/>
            <w:spacing w:val="3"/>
            <w:lang w:eastAsia="cs-CZ"/>
          </w:rPr>
          <w:t>katerina.kirchnerova@mestovizovice.cz</w:t>
        </w:r>
      </w:hyperlink>
    </w:p>
    <w:p w14:paraId="5EE0908D" w14:textId="77777777" w:rsidR="00D31DE1" w:rsidRDefault="00D31DE1" w:rsidP="006E777D">
      <w:pPr>
        <w:shd w:val="clear" w:color="auto" w:fill="FFFFFF"/>
        <w:spacing w:before="150" w:after="225" w:line="371" w:lineRule="atLeast"/>
        <w:jc w:val="both"/>
        <w:outlineLvl w:val="2"/>
        <w:rPr>
          <w:rFonts w:eastAsia="Times New Roman" w:cstheme="minorHAnsi"/>
          <w:b/>
          <w:bCs/>
          <w:lang w:eastAsia="cs-CZ"/>
        </w:rPr>
      </w:pPr>
    </w:p>
    <w:p w14:paraId="68164A89" w14:textId="1FF90D63" w:rsidR="00D31DE1" w:rsidRPr="00D31DE1" w:rsidRDefault="00D31DE1" w:rsidP="006E777D">
      <w:pPr>
        <w:shd w:val="clear" w:color="auto" w:fill="FFFFFF"/>
        <w:spacing w:before="150" w:after="225" w:line="371" w:lineRule="atLeast"/>
        <w:jc w:val="both"/>
        <w:outlineLvl w:val="2"/>
        <w:rPr>
          <w:rFonts w:eastAsia="Times New Roman" w:cstheme="minorHAnsi"/>
          <w:b/>
          <w:bCs/>
          <w:lang w:eastAsia="cs-CZ"/>
        </w:rPr>
      </w:pPr>
      <w:r>
        <w:rPr>
          <w:rFonts w:eastAsia="Times New Roman" w:cstheme="minorHAnsi"/>
          <w:b/>
          <w:bCs/>
          <w:lang w:eastAsia="cs-CZ"/>
        </w:rPr>
        <w:t>J</w:t>
      </w:r>
      <w:r w:rsidRPr="00D31DE1">
        <w:rPr>
          <w:rFonts w:eastAsia="Times New Roman" w:cstheme="minorHAnsi"/>
          <w:b/>
          <w:bCs/>
          <w:lang w:eastAsia="cs-CZ"/>
        </w:rPr>
        <w:t>aké doklady a informace musíte mít s</w:t>
      </w:r>
      <w:r w:rsidR="006E777D">
        <w:rPr>
          <w:rFonts w:eastAsia="Times New Roman" w:cstheme="minorHAnsi"/>
          <w:b/>
          <w:bCs/>
          <w:lang w:eastAsia="cs-CZ"/>
        </w:rPr>
        <w:t> </w:t>
      </w:r>
      <w:r w:rsidRPr="00D31DE1">
        <w:rPr>
          <w:rFonts w:eastAsia="Times New Roman" w:cstheme="minorHAnsi"/>
          <w:b/>
          <w:bCs/>
          <w:lang w:eastAsia="cs-CZ"/>
        </w:rPr>
        <w:t>sebou</w:t>
      </w:r>
      <w:r w:rsidR="006E777D">
        <w:rPr>
          <w:rFonts w:eastAsia="Times New Roman" w:cstheme="minorHAnsi"/>
          <w:b/>
          <w:bCs/>
          <w:lang w:eastAsia="cs-CZ"/>
        </w:rPr>
        <w:t>?</w:t>
      </w:r>
    </w:p>
    <w:p w14:paraId="3A365764" w14:textId="308362BC" w:rsidR="00D31DE1" w:rsidRPr="00D31DE1" w:rsidRDefault="00D31DE1" w:rsidP="006E777D">
      <w:pPr>
        <w:shd w:val="clear" w:color="auto" w:fill="FFFFFF"/>
        <w:spacing w:after="0" w:line="240" w:lineRule="auto"/>
        <w:jc w:val="both"/>
        <w:rPr>
          <w:rFonts w:eastAsia="Times New Roman" w:cstheme="minorHAnsi"/>
          <w:lang w:eastAsia="cs-CZ"/>
        </w:rPr>
      </w:pPr>
      <w:r w:rsidRPr="00D31DE1">
        <w:rPr>
          <w:rFonts w:eastAsia="Times New Roman" w:cstheme="minorHAnsi"/>
          <w:lang w:eastAsia="cs-CZ"/>
        </w:rPr>
        <w:t xml:space="preserve">K žádosti o vydání vysvědčení o právní způsobilosti k uzavření </w:t>
      </w:r>
      <w:r w:rsidRPr="00023E1C">
        <w:rPr>
          <w:rFonts w:eastAsia="Times New Roman" w:cstheme="minorHAnsi"/>
          <w:lang w:eastAsia="cs-CZ"/>
        </w:rPr>
        <w:t>manželství</w:t>
      </w:r>
      <w:r w:rsidR="00E92830" w:rsidRPr="00023E1C">
        <w:rPr>
          <w:rFonts w:eastAsia="Times New Roman" w:cstheme="minorHAnsi"/>
          <w:lang w:eastAsia="cs-CZ"/>
        </w:rPr>
        <w:t>/partnerství</w:t>
      </w:r>
      <w:r w:rsidRPr="00023E1C">
        <w:rPr>
          <w:rFonts w:eastAsia="Times New Roman" w:cstheme="minorHAnsi"/>
          <w:lang w:eastAsia="cs-CZ"/>
        </w:rPr>
        <w:t xml:space="preserve"> </w:t>
      </w:r>
      <w:r w:rsidRPr="00D31DE1">
        <w:rPr>
          <w:rFonts w:eastAsia="Times New Roman" w:cstheme="minorHAnsi"/>
          <w:lang w:eastAsia="cs-CZ"/>
        </w:rPr>
        <w:t>žadatel předkládá</w:t>
      </w:r>
      <w:r w:rsidR="006E777D">
        <w:rPr>
          <w:rFonts w:eastAsia="Times New Roman" w:cstheme="minorHAnsi"/>
          <w:lang w:eastAsia="cs-CZ"/>
        </w:rPr>
        <w:t>:</w:t>
      </w:r>
      <w:r w:rsidRPr="00D31DE1">
        <w:rPr>
          <w:rFonts w:eastAsia="Times New Roman" w:cstheme="minorHAnsi"/>
          <w:lang w:eastAsia="cs-CZ"/>
        </w:rPr>
        <w:t> </w:t>
      </w:r>
    </w:p>
    <w:p w14:paraId="51C36733" w14:textId="77777777" w:rsidR="00D31DE1" w:rsidRPr="00D31DE1" w:rsidRDefault="00D31DE1" w:rsidP="006E777D">
      <w:pPr>
        <w:shd w:val="clear" w:color="auto" w:fill="FFFFFF"/>
        <w:spacing w:after="0" w:line="240" w:lineRule="auto"/>
        <w:jc w:val="both"/>
        <w:rPr>
          <w:rFonts w:eastAsia="Times New Roman" w:cstheme="minorHAnsi"/>
          <w:lang w:eastAsia="cs-CZ"/>
        </w:rPr>
      </w:pPr>
    </w:p>
    <w:p w14:paraId="505B017E" w14:textId="3B6FA2FC" w:rsidR="00D31DE1" w:rsidRPr="00D31DE1" w:rsidRDefault="00D31DE1" w:rsidP="006E777D">
      <w:pPr>
        <w:pStyle w:val="Odstavecseseznamem"/>
        <w:numPr>
          <w:ilvl w:val="0"/>
          <w:numId w:val="4"/>
        </w:numPr>
        <w:shd w:val="clear" w:color="auto" w:fill="FFFFFF"/>
        <w:spacing w:after="0" w:line="240" w:lineRule="auto"/>
        <w:jc w:val="both"/>
        <w:rPr>
          <w:rFonts w:eastAsia="Times New Roman" w:cstheme="minorHAnsi"/>
          <w:lang w:eastAsia="cs-CZ"/>
        </w:rPr>
      </w:pPr>
      <w:r w:rsidRPr="00D31DE1">
        <w:rPr>
          <w:rFonts w:eastAsia="Times New Roman" w:cstheme="minorHAnsi"/>
          <w:lang w:eastAsia="cs-CZ"/>
        </w:rPr>
        <w:t>občanský průkaz, cestovní pas nebo povolení k pobytu pro cizince</w:t>
      </w:r>
    </w:p>
    <w:p w14:paraId="4E55232D" w14:textId="7143D732" w:rsidR="00D31DE1" w:rsidRPr="00D31DE1" w:rsidRDefault="00D31DE1" w:rsidP="006E777D">
      <w:pPr>
        <w:pStyle w:val="Odstavecseseznamem"/>
        <w:numPr>
          <w:ilvl w:val="0"/>
          <w:numId w:val="4"/>
        </w:numPr>
        <w:shd w:val="clear" w:color="auto" w:fill="FFFFFF"/>
        <w:spacing w:after="0" w:line="240" w:lineRule="auto"/>
        <w:jc w:val="both"/>
        <w:rPr>
          <w:rFonts w:eastAsia="Times New Roman" w:cstheme="minorHAnsi"/>
          <w:lang w:eastAsia="cs-CZ"/>
        </w:rPr>
      </w:pPr>
      <w:r w:rsidRPr="00D31DE1">
        <w:rPr>
          <w:rFonts w:eastAsia="Times New Roman" w:cstheme="minorHAnsi"/>
          <w:lang w:eastAsia="cs-CZ"/>
        </w:rPr>
        <w:t>rodný list</w:t>
      </w:r>
    </w:p>
    <w:p w14:paraId="33335E79" w14:textId="69A41871" w:rsidR="00D31DE1" w:rsidRPr="00D31DE1" w:rsidRDefault="00D31DE1" w:rsidP="006E777D">
      <w:pPr>
        <w:pStyle w:val="Odstavecseseznamem"/>
        <w:numPr>
          <w:ilvl w:val="0"/>
          <w:numId w:val="4"/>
        </w:numPr>
        <w:shd w:val="clear" w:color="auto" w:fill="FFFFFF"/>
        <w:spacing w:after="0" w:line="240" w:lineRule="auto"/>
        <w:jc w:val="both"/>
        <w:rPr>
          <w:rFonts w:eastAsia="Times New Roman" w:cstheme="minorHAnsi"/>
          <w:lang w:eastAsia="cs-CZ"/>
        </w:rPr>
      </w:pPr>
      <w:r w:rsidRPr="00D31DE1">
        <w:rPr>
          <w:rFonts w:eastAsia="Times New Roman" w:cstheme="minorHAnsi"/>
          <w:lang w:eastAsia="cs-CZ"/>
        </w:rPr>
        <w:t>výpis z evidence obyvatel o místu trvalého pobytu</w:t>
      </w:r>
    </w:p>
    <w:p w14:paraId="54BC1BBA" w14:textId="63A67550" w:rsidR="00D31DE1" w:rsidRPr="00D31DE1" w:rsidRDefault="00D31DE1" w:rsidP="006E777D">
      <w:pPr>
        <w:pStyle w:val="Odstavecseseznamem"/>
        <w:numPr>
          <w:ilvl w:val="0"/>
          <w:numId w:val="4"/>
        </w:numPr>
        <w:shd w:val="clear" w:color="auto" w:fill="FFFFFF"/>
        <w:spacing w:after="0" w:line="240" w:lineRule="auto"/>
        <w:jc w:val="both"/>
        <w:rPr>
          <w:rFonts w:eastAsia="Times New Roman" w:cstheme="minorHAnsi"/>
          <w:lang w:eastAsia="cs-CZ"/>
        </w:rPr>
      </w:pPr>
      <w:r w:rsidRPr="00D31DE1">
        <w:rPr>
          <w:rFonts w:eastAsia="Times New Roman" w:cstheme="minorHAnsi"/>
          <w:lang w:eastAsia="cs-CZ"/>
        </w:rPr>
        <w:t>výpis z evidence obyvatel o osobním stavu</w:t>
      </w:r>
    </w:p>
    <w:p w14:paraId="4F808B42" w14:textId="1292CD7F" w:rsidR="00D31DE1" w:rsidRPr="00D31DE1" w:rsidRDefault="00D31DE1" w:rsidP="006E777D">
      <w:pPr>
        <w:pStyle w:val="Odstavecseseznamem"/>
        <w:numPr>
          <w:ilvl w:val="0"/>
          <w:numId w:val="4"/>
        </w:numPr>
        <w:shd w:val="clear" w:color="auto" w:fill="FFFFFF"/>
        <w:spacing w:after="0" w:line="240" w:lineRule="auto"/>
        <w:jc w:val="both"/>
        <w:rPr>
          <w:rFonts w:eastAsia="Times New Roman" w:cstheme="minorHAnsi"/>
          <w:lang w:eastAsia="cs-CZ"/>
        </w:rPr>
      </w:pPr>
      <w:r w:rsidRPr="00D31DE1">
        <w:rPr>
          <w:rFonts w:eastAsia="Times New Roman" w:cstheme="minorHAnsi"/>
          <w:lang w:eastAsia="cs-CZ"/>
        </w:rPr>
        <w:lastRenderedPageBreak/>
        <w:t>úřední doklad o bydlišti a o osobním stavu, vydaný orgánem cizího státu, zdržuje-li se žadatel trvale v cizině</w:t>
      </w:r>
    </w:p>
    <w:p w14:paraId="116B30E8" w14:textId="2AE206D8" w:rsidR="00D31DE1" w:rsidRPr="00D31DE1" w:rsidRDefault="00D31DE1" w:rsidP="006E777D">
      <w:pPr>
        <w:pStyle w:val="Odstavecseseznamem"/>
        <w:numPr>
          <w:ilvl w:val="0"/>
          <w:numId w:val="4"/>
        </w:numPr>
        <w:shd w:val="clear" w:color="auto" w:fill="FFFFFF"/>
        <w:spacing w:after="0" w:line="240" w:lineRule="auto"/>
        <w:jc w:val="both"/>
        <w:rPr>
          <w:rFonts w:eastAsia="Times New Roman" w:cstheme="minorHAnsi"/>
          <w:lang w:eastAsia="cs-CZ"/>
        </w:rPr>
      </w:pPr>
      <w:r w:rsidRPr="00D31DE1">
        <w:rPr>
          <w:rFonts w:eastAsia="Times New Roman" w:cstheme="minorHAnsi"/>
          <w:lang w:eastAsia="cs-CZ"/>
        </w:rPr>
        <w:t>pravomocný rozsudek o rozvodu předchozího manželství, nebo úmrtní list zemřelého manžela, popřípadě pravomocné rozhodnutí soudu o zrušení partnerství, nebo úmrtní list zemřelého partnera</w:t>
      </w:r>
    </w:p>
    <w:p w14:paraId="2620D55C" w14:textId="13FDE8BD" w:rsidR="00D31DE1" w:rsidRDefault="00D31DE1" w:rsidP="006E777D">
      <w:pPr>
        <w:pStyle w:val="Odstavecseseznamem"/>
        <w:numPr>
          <w:ilvl w:val="0"/>
          <w:numId w:val="4"/>
        </w:numPr>
        <w:shd w:val="clear" w:color="auto" w:fill="FFFFFF"/>
        <w:spacing w:after="0" w:line="240" w:lineRule="auto"/>
        <w:jc w:val="both"/>
        <w:rPr>
          <w:rFonts w:eastAsia="Times New Roman" w:cstheme="minorHAnsi"/>
          <w:lang w:eastAsia="cs-CZ"/>
        </w:rPr>
      </w:pPr>
      <w:r w:rsidRPr="00D31DE1">
        <w:rPr>
          <w:rFonts w:eastAsia="Times New Roman" w:cstheme="minorHAnsi"/>
          <w:lang w:eastAsia="cs-CZ"/>
        </w:rPr>
        <w:t>úřední doklad o správné podobě užívaného příjmení, není-li tato skutečnost patrna </w:t>
      </w:r>
      <w:r w:rsidR="00E92830">
        <w:rPr>
          <w:rFonts w:eastAsia="Times New Roman" w:cstheme="minorHAnsi"/>
          <w:lang w:eastAsia="cs-CZ"/>
        </w:rPr>
        <w:t xml:space="preserve">z </w:t>
      </w:r>
      <w:r w:rsidRPr="00E92830">
        <w:rPr>
          <w:rFonts w:eastAsia="Times New Roman" w:cstheme="minorHAnsi"/>
          <w:lang w:eastAsia="cs-CZ"/>
        </w:rPr>
        <w:t>předložených matričních dokladů</w:t>
      </w:r>
    </w:p>
    <w:p w14:paraId="0533F518" w14:textId="77777777" w:rsidR="006E777D" w:rsidRDefault="006E777D" w:rsidP="006E777D">
      <w:pPr>
        <w:shd w:val="clear" w:color="auto" w:fill="FFFFFF"/>
        <w:spacing w:after="0" w:line="240" w:lineRule="auto"/>
        <w:jc w:val="both"/>
        <w:rPr>
          <w:rFonts w:eastAsia="Times New Roman" w:cstheme="minorHAnsi"/>
          <w:lang w:eastAsia="cs-CZ"/>
        </w:rPr>
      </w:pPr>
    </w:p>
    <w:p w14:paraId="0E896CB1" w14:textId="77777777" w:rsidR="006E777D" w:rsidRPr="006E777D" w:rsidRDefault="006E777D" w:rsidP="006E777D">
      <w:pPr>
        <w:shd w:val="clear" w:color="auto" w:fill="FFFFFF"/>
        <w:spacing w:after="0" w:line="240" w:lineRule="auto"/>
        <w:jc w:val="both"/>
        <w:rPr>
          <w:rFonts w:eastAsia="Times New Roman" w:cstheme="minorHAnsi"/>
          <w:lang w:eastAsia="cs-CZ"/>
        </w:rPr>
      </w:pPr>
    </w:p>
    <w:p w14:paraId="3FE9494A" w14:textId="2AB2C784" w:rsidR="006E777D" w:rsidRDefault="00D31DE1" w:rsidP="006E777D">
      <w:pPr>
        <w:shd w:val="clear" w:color="auto" w:fill="FFFFFF"/>
        <w:spacing w:before="150" w:after="225" w:line="371" w:lineRule="atLeast"/>
        <w:jc w:val="both"/>
        <w:outlineLvl w:val="2"/>
        <w:rPr>
          <w:rFonts w:eastAsia="Times New Roman" w:cstheme="minorHAnsi"/>
          <w:b/>
          <w:bCs/>
          <w:lang w:eastAsia="cs-CZ"/>
        </w:rPr>
      </w:pPr>
      <w:r w:rsidRPr="00D31DE1">
        <w:rPr>
          <w:rFonts w:eastAsia="Times New Roman" w:cstheme="minorHAnsi"/>
          <w:b/>
          <w:bCs/>
          <w:lang w:eastAsia="cs-CZ"/>
        </w:rPr>
        <w:t>Formuláře:</w:t>
      </w:r>
      <w:r w:rsidR="006E777D">
        <w:rPr>
          <w:rFonts w:eastAsia="Times New Roman" w:cstheme="minorHAnsi"/>
          <w:b/>
          <w:bCs/>
          <w:lang w:eastAsia="cs-CZ"/>
        </w:rPr>
        <w:t xml:space="preserve"> </w:t>
      </w:r>
      <w:hyperlink r:id="rId7" w:history="1">
        <w:r w:rsidR="006E777D" w:rsidRPr="006E777D">
          <w:rPr>
            <w:rStyle w:val="Hypertextovodkaz"/>
            <w:rFonts w:eastAsia="Times New Roman" w:cstheme="minorHAnsi"/>
            <w:b/>
            <w:bCs/>
            <w:lang w:eastAsia="cs-CZ"/>
          </w:rPr>
          <w:t>zde</w:t>
        </w:r>
      </w:hyperlink>
      <w:r w:rsidR="006E777D">
        <w:rPr>
          <w:rFonts w:eastAsia="Times New Roman" w:cstheme="minorHAnsi"/>
          <w:b/>
          <w:bCs/>
          <w:lang w:eastAsia="cs-CZ"/>
        </w:rPr>
        <w:t>.</w:t>
      </w:r>
    </w:p>
    <w:p w14:paraId="4A51B820" w14:textId="77777777" w:rsidR="006E777D" w:rsidRPr="00D31DE1" w:rsidRDefault="006E777D" w:rsidP="006E777D">
      <w:pPr>
        <w:shd w:val="clear" w:color="auto" w:fill="FFFFFF"/>
        <w:spacing w:before="150" w:after="225" w:line="371" w:lineRule="atLeast"/>
        <w:jc w:val="both"/>
        <w:outlineLvl w:val="2"/>
        <w:rPr>
          <w:rFonts w:eastAsia="Times New Roman" w:cstheme="minorHAnsi"/>
          <w:b/>
          <w:bCs/>
          <w:lang w:eastAsia="cs-CZ"/>
        </w:rPr>
      </w:pPr>
    </w:p>
    <w:p w14:paraId="7B1348A7" w14:textId="77777777" w:rsidR="00D31DE1" w:rsidRPr="00D31DE1" w:rsidRDefault="00D31DE1" w:rsidP="006E777D">
      <w:pPr>
        <w:shd w:val="clear" w:color="auto" w:fill="FFFFFF"/>
        <w:spacing w:after="0" w:line="371" w:lineRule="atLeast"/>
        <w:jc w:val="both"/>
        <w:outlineLvl w:val="2"/>
        <w:rPr>
          <w:rFonts w:eastAsia="Times New Roman" w:cstheme="minorHAnsi"/>
          <w:b/>
          <w:bCs/>
          <w:lang w:eastAsia="cs-CZ"/>
        </w:rPr>
      </w:pPr>
      <w:r w:rsidRPr="00D31DE1">
        <w:rPr>
          <w:rFonts w:eastAsia="Times New Roman" w:cstheme="minorHAnsi"/>
          <w:b/>
          <w:bCs/>
          <w:lang w:eastAsia="cs-CZ"/>
        </w:rPr>
        <w:t>Správní a jiné poplatky:</w:t>
      </w:r>
    </w:p>
    <w:p w14:paraId="545054F0" w14:textId="42D35D09" w:rsidR="006E777D" w:rsidRDefault="00D31DE1" w:rsidP="006E777D">
      <w:pPr>
        <w:shd w:val="clear" w:color="auto" w:fill="FFFFFF"/>
        <w:spacing w:after="0" w:line="240" w:lineRule="auto"/>
        <w:jc w:val="both"/>
        <w:rPr>
          <w:rFonts w:eastAsia="Times New Roman" w:cstheme="minorHAnsi"/>
          <w:lang w:eastAsia="cs-CZ"/>
        </w:rPr>
      </w:pPr>
      <w:r w:rsidRPr="00D31DE1">
        <w:rPr>
          <w:rFonts w:eastAsia="Times New Roman" w:cstheme="minorHAnsi"/>
          <w:lang w:eastAsia="cs-CZ"/>
        </w:rPr>
        <w:t>Správní poplatek 500 Kč se platí </w:t>
      </w:r>
      <w:r w:rsidRPr="00D31DE1">
        <w:rPr>
          <w:rFonts w:eastAsia="Times New Roman" w:cstheme="minorHAnsi"/>
          <w:b/>
          <w:bCs/>
          <w:lang w:eastAsia="cs-CZ"/>
        </w:rPr>
        <w:t>v hotovosti, platební kartou nebo složenkou</w:t>
      </w:r>
      <w:r w:rsidRPr="00D31DE1">
        <w:rPr>
          <w:rFonts w:eastAsia="Times New Roman" w:cstheme="minorHAnsi"/>
          <w:lang w:eastAsia="cs-CZ"/>
        </w:rPr>
        <w:t> před provedením úkonu na matričním úřadě.</w:t>
      </w:r>
    </w:p>
    <w:p w14:paraId="72A7A17C" w14:textId="77777777" w:rsidR="006E777D" w:rsidRDefault="006E777D" w:rsidP="006E777D">
      <w:pPr>
        <w:shd w:val="clear" w:color="auto" w:fill="FFFFFF"/>
        <w:spacing w:after="0" w:line="240" w:lineRule="auto"/>
        <w:jc w:val="both"/>
        <w:rPr>
          <w:rFonts w:eastAsia="Times New Roman" w:cstheme="minorHAnsi"/>
          <w:lang w:eastAsia="cs-CZ"/>
        </w:rPr>
      </w:pPr>
    </w:p>
    <w:p w14:paraId="0C86CEA8" w14:textId="77777777" w:rsidR="006E777D" w:rsidRPr="00D31DE1" w:rsidRDefault="006E777D" w:rsidP="006E777D">
      <w:pPr>
        <w:shd w:val="clear" w:color="auto" w:fill="FFFFFF"/>
        <w:spacing w:after="0" w:line="240" w:lineRule="auto"/>
        <w:jc w:val="both"/>
        <w:rPr>
          <w:rFonts w:eastAsia="Times New Roman" w:cstheme="minorHAnsi"/>
          <w:lang w:eastAsia="cs-CZ"/>
        </w:rPr>
      </w:pPr>
    </w:p>
    <w:p w14:paraId="3367702C" w14:textId="2D3AC63A" w:rsidR="00D31DE1" w:rsidRPr="00D31DE1" w:rsidRDefault="00D31DE1" w:rsidP="006E777D">
      <w:pPr>
        <w:shd w:val="clear" w:color="auto" w:fill="FFFFFF"/>
        <w:spacing w:after="0" w:line="371" w:lineRule="atLeast"/>
        <w:jc w:val="both"/>
        <w:outlineLvl w:val="2"/>
        <w:rPr>
          <w:rFonts w:eastAsia="Times New Roman" w:cstheme="minorHAnsi"/>
          <w:b/>
          <w:bCs/>
          <w:lang w:eastAsia="cs-CZ"/>
        </w:rPr>
      </w:pPr>
      <w:r w:rsidRPr="00D31DE1">
        <w:rPr>
          <w:rFonts w:eastAsia="Times New Roman" w:cstheme="minorHAnsi"/>
          <w:b/>
          <w:bCs/>
          <w:lang w:eastAsia="cs-CZ"/>
        </w:rPr>
        <w:t>Další účastníci (dotčení) postupu:</w:t>
      </w:r>
    </w:p>
    <w:p w14:paraId="224722A6" w14:textId="46136E4D" w:rsidR="00D31DE1" w:rsidRDefault="00D31DE1" w:rsidP="006E777D">
      <w:pPr>
        <w:shd w:val="clear" w:color="auto" w:fill="FFFFFF"/>
        <w:spacing w:after="0" w:line="240" w:lineRule="auto"/>
        <w:jc w:val="both"/>
        <w:rPr>
          <w:rFonts w:eastAsia="Times New Roman" w:cstheme="minorHAnsi"/>
          <w:lang w:eastAsia="cs-CZ"/>
        </w:rPr>
      </w:pPr>
      <w:r w:rsidRPr="00D31DE1">
        <w:rPr>
          <w:rFonts w:eastAsia="Times New Roman" w:cstheme="minorHAnsi"/>
          <w:lang w:eastAsia="cs-CZ"/>
        </w:rPr>
        <w:t xml:space="preserve">Vysvědčení o právní způsobilosti k uzavření </w:t>
      </w:r>
      <w:r w:rsidRPr="00023E1C">
        <w:rPr>
          <w:rFonts w:eastAsia="Times New Roman" w:cstheme="minorHAnsi"/>
          <w:lang w:eastAsia="cs-CZ"/>
        </w:rPr>
        <w:t>manželství</w:t>
      </w:r>
      <w:r w:rsidR="00CB7043" w:rsidRPr="00023E1C">
        <w:rPr>
          <w:rFonts w:eastAsia="Times New Roman" w:cstheme="minorHAnsi"/>
          <w:lang w:eastAsia="cs-CZ"/>
        </w:rPr>
        <w:t xml:space="preserve">/partnerství </w:t>
      </w:r>
      <w:r w:rsidRPr="00D31DE1">
        <w:rPr>
          <w:rFonts w:eastAsia="Times New Roman" w:cstheme="minorHAnsi"/>
          <w:lang w:eastAsia="cs-CZ"/>
        </w:rPr>
        <w:t>vydá na žádost občana ČR nebo bezdomovce nebo zmocněnce, jehož podpis na plné moci musí být úředně ověřen.</w:t>
      </w:r>
    </w:p>
    <w:p w14:paraId="4372DF66" w14:textId="77777777" w:rsidR="006E777D" w:rsidRDefault="006E777D" w:rsidP="006E777D">
      <w:pPr>
        <w:shd w:val="clear" w:color="auto" w:fill="FFFFFF"/>
        <w:spacing w:after="0" w:line="240" w:lineRule="auto"/>
        <w:jc w:val="both"/>
        <w:rPr>
          <w:rFonts w:eastAsia="Times New Roman" w:cstheme="minorHAnsi"/>
          <w:lang w:eastAsia="cs-CZ"/>
        </w:rPr>
      </w:pPr>
    </w:p>
    <w:p w14:paraId="46F12C3C" w14:textId="77777777" w:rsidR="006E777D" w:rsidRPr="00D31DE1" w:rsidRDefault="006E777D" w:rsidP="006E777D">
      <w:pPr>
        <w:shd w:val="clear" w:color="auto" w:fill="FFFFFF"/>
        <w:spacing w:after="0" w:line="240" w:lineRule="auto"/>
        <w:jc w:val="both"/>
        <w:rPr>
          <w:rFonts w:eastAsia="Times New Roman" w:cstheme="minorHAnsi"/>
          <w:lang w:eastAsia="cs-CZ"/>
        </w:rPr>
      </w:pPr>
    </w:p>
    <w:p w14:paraId="1E090BE7" w14:textId="05889599" w:rsidR="00D31DE1" w:rsidRPr="00D31DE1" w:rsidRDefault="00D31DE1" w:rsidP="006E777D">
      <w:pPr>
        <w:shd w:val="clear" w:color="auto" w:fill="FFFFFF"/>
        <w:spacing w:after="0" w:line="371" w:lineRule="atLeast"/>
        <w:jc w:val="both"/>
        <w:outlineLvl w:val="2"/>
        <w:rPr>
          <w:rFonts w:eastAsia="Times New Roman" w:cstheme="minorHAnsi"/>
          <w:b/>
          <w:bCs/>
          <w:lang w:eastAsia="cs-CZ"/>
        </w:rPr>
      </w:pPr>
      <w:r w:rsidRPr="00D31DE1">
        <w:rPr>
          <w:rFonts w:eastAsia="Times New Roman" w:cstheme="minorHAnsi"/>
          <w:b/>
          <w:bCs/>
          <w:lang w:eastAsia="cs-CZ"/>
        </w:rPr>
        <w:t>Jaké další činnosti jsou po vás jako žadateli požadovány</w:t>
      </w:r>
      <w:r w:rsidR="006E777D">
        <w:rPr>
          <w:rFonts w:eastAsia="Times New Roman" w:cstheme="minorHAnsi"/>
          <w:b/>
          <w:bCs/>
          <w:lang w:eastAsia="cs-CZ"/>
        </w:rPr>
        <w:t>?</w:t>
      </w:r>
    </w:p>
    <w:p w14:paraId="5C1A6F56" w14:textId="77777777" w:rsidR="00D31DE1" w:rsidRPr="00D31DE1" w:rsidRDefault="00D31DE1" w:rsidP="006E777D">
      <w:pPr>
        <w:shd w:val="clear" w:color="auto" w:fill="FFFFFF"/>
        <w:spacing w:after="0" w:line="240" w:lineRule="auto"/>
        <w:jc w:val="both"/>
        <w:rPr>
          <w:rFonts w:eastAsia="Times New Roman" w:cstheme="minorHAnsi"/>
          <w:lang w:eastAsia="cs-CZ"/>
        </w:rPr>
      </w:pPr>
      <w:r w:rsidRPr="00D31DE1">
        <w:rPr>
          <w:rFonts w:eastAsia="Times New Roman" w:cstheme="minorHAnsi"/>
          <w:lang w:eastAsia="cs-CZ"/>
        </w:rPr>
        <w:t>Po uzavření manželství v cizině může český státní občan požádat o </w:t>
      </w:r>
      <w:r w:rsidRPr="00D31DE1">
        <w:rPr>
          <w:rFonts w:eastAsia="Times New Roman" w:cstheme="minorHAnsi"/>
          <w:b/>
          <w:bCs/>
          <w:lang w:eastAsia="cs-CZ"/>
        </w:rPr>
        <w:t>zápis</w:t>
      </w:r>
      <w:r w:rsidRPr="00D31DE1">
        <w:rPr>
          <w:rFonts w:eastAsia="Times New Roman" w:cstheme="minorHAnsi"/>
          <w:lang w:eastAsia="cs-CZ"/>
        </w:rPr>
        <w:t> uzavření tohoto manželství </w:t>
      </w:r>
      <w:r w:rsidRPr="00D31DE1">
        <w:rPr>
          <w:rFonts w:eastAsia="Times New Roman" w:cstheme="minorHAnsi"/>
          <w:b/>
          <w:bCs/>
          <w:lang w:eastAsia="cs-CZ"/>
        </w:rPr>
        <w:t>do zvláštní matriky</w:t>
      </w:r>
      <w:r w:rsidRPr="00D31DE1">
        <w:rPr>
          <w:rFonts w:eastAsia="Times New Roman" w:cstheme="minorHAnsi"/>
          <w:lang w:eastAsia="cs-CZ"/>
        </w:rPr>
        <w:t>, vedené Úřadem městské části Brno-střed, která vede matriční knihy, do nichž se zapisuje uzavření manželství státních občanů České republiky, k nimž došlo v cizině. Po provedení zápisu zvláštní matrika vyhotoví </w:t>
      </w:r>
      <w:r w:rsidRPr="00D31DE1">
        <w:rPr>
          <w:rFonts w:eastAsia="Times New Roman" w:cstheme="minorHAnsi"/>
          <w:b/>
          <w:bCs/>
          <w:lang w:eastAsia="cs-CZ"/>
        </w:rPr>
        <w:t>oddací list</w:t>
      </w:r>
      <w:r w:rsidRPr="00D31DE1">
        <w:rPr>
          <w:rFonts w:eastAsia="Times New Roman" w:cstheme="minorHAnsi"/>
          <w:lang w:eastAsia="cs-CZ"/>
        </w:rPr>
        <w:t>. </w:t>
      </w:r>
    </w:p>
    <w:p w14:paraId="7D2E2EF3" w14:textId="77777777" w:rsidR="00FB642C" w:rsidRPr="00D31DE1" w:rsidRDefault="00FB642C" w:rsidP="00D31DE1">
      <w:pPr>
        <w:jc w:val="both"/>
        <w:rPr>
          <w:rFonts w:cstheme="minorHAnsi"/>
        </w:rPr>
      </w:pPr>
    </w:p>
    <w:sectPr w:rsidR="00FB642C" w:rsidRPr="00D31D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50921"/>
    <w:multiLevelType w:val="hybridMultilevel"/>
    <w:tmpl w:val="F044FC4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6184916"/>
    <w:multiLevelType w:val="hybridMultilevel"/>
    <w:tmpl w:val="6BFAD61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6F32641"/>
    <w:multiLevelType w:val="multilevel"/>
    <w:tmpl w:val="8E4A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8A6659"/>
    <w:multiLevelType w:val="multilevel"/>
    <w:tmpl w:val="41DC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A14E70"/>
    <w:multiLevelType w:val="hybridMultilevel"/>
    <w:tmpl w:val="5DEA4C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3254FEE"/>
    <w:multiLevelType w:val="multilevel"/>
    <w:tmpl w:val="4C549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9265B7"/>
    <w:multiLevelType w:val="hybridMultilevel"/>
    <w:tmpl w:val="EC2876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51596349">
    <w:abstractNumId w:val="5"/>
  </w:num>
  <w:num w:numId="2" w16cid:durableId="242494729">
    <w:abstractNumId w:val="3"/>
  </w:num>
  <w:num w:numId="3" w16cid:durableId="1825046573">
    <w:abstractNumId w:val="2"/>
  </w:num>
  <w:num w:numId="4" w16cid:durableId="1375620250">
    <w:abstractNumId w:val="0"/>
  </w:num>
  <w:num w:numId="5" w16cid:durableId="418792870">
    <w:abstractNumId w:val="4"/>
  </w:num>
  <w:num w:numId="6" w16cid:durableId="52044508">
    <w:abstractNumId w:val="6"/>
  </w:num>
  <w:num w:numId="7" w16cid:durableId="1905216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DE1"/>
    <w:rsid w:val="00023E1C"/>
    <w:rsid w:val="006E777D"/>
    <w:rsid w:val="00962892"/>
    <w:rsid w:val="00CB7043"/>
    <w:rsid w:val="00D22595"/>
    <w:rsid w:val="00D31DE1"/>
    <w:rsid w:val="00D45312"/>
    <w:rsid w:val="00D6251E"/>
    <w:rsid w:val="00E92830"/>
    <w:rsid w:val="00FB64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0A57B"/>
  <w15:chartTrackingRefBased/>
  <w15:docId w15:val="{FDDA0075-48BF-465C-881C-8BA848F72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D31DE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D31DE1"/>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31DE1"/>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D31DE1"/>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D31DE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31DE1"/>
    <w:rPr>
      <w:b/>
      <w:bCs/>
    </w:rPr>
  </w:style>
  <w:style w:type="character" w:styleId="Hypertextovodkaz">
    <w:name w:val="Hyperlink"/>
    <w:basedOn w:val="Standardnpsmoodstavce"/>
    <w:uiPriority w:val="99"/>
    <w:unhideWhenUsed/>
    <w:rsid w:val="00D31DE1"/>
    <w:rPr>
      <w:color w:val="0000FF"/>
      <w:u w:val="single"/>
    </w:rPr>
  </w:style>
  <w:style w:type="paragraph" w:styleId="Odstavecseseznamem">
    <w:name w:val="List Paragraph"/>
    <w:basedOn w:val="Normln"/>
    <w:uiPriority w:val="34"/>
    <w:qFormat/>
    <w:rsid w:val="00D31DE1"/>
    <w:pPr>
      <w:ind w:left="720"/>
      <w:contextualSpacing/>
    </w:pPr>
  </w:style>
  <w:style w:type="character" w:styleId="Odkaznakoment">
    <w:name w:val="annotation reference"/>
    <w:basedOn w:val="Standardnpsmoodstavce"/>
    <w:uiPriority w:val="99"/>
    <w:semiHidden/>
    <w:unhideWhenUsed/>
    <w:rsid w:val="00D31DE1"/>
    <w:rPr>
      <w:sz w:val="16"/>
      <w:szCs w:val="16"/>
    </w:rPr>
  </w:style>
  <w:style w:type="paragraph" w:styleId="Textkomente">
    <w:name w:val="annotation text"/>
    <w:basedOn w:val="Normln"/>
    <w:link w:val="TextkomenteChar"/>
    <w:uiPriority w:val="99"/>
    <w:semiHidden/>
    <w:unhideWhenUsed/>
    <w:rsid w:val="00D31DE1"/>
    <w:pPr>
      <w:spacing w:line="240" w:lineRule="auto"/>
    </w:pPr>
    <w:rPr>
      <w:sz w:val="20"/>
      <w:szCs w:val="20"/>
    </w:rPr>
  </w:style>
  <w:style w:type="character" w:customStyle="1" w:styleId="TextkomenteChar">
    <w:name w:val="Text komentáře Char"/>
    <w:basedOn w:val="Standardnpsmoodstavce"/>
    <w:link w:val="Textkomente"/>
    <w:uiPriority w:val="99"/>
    <w:semiHidden/>
    <w:rsid w:val="00D31DE1"/>
    <w:rPr>
      <w:sz w:val="20"/>
      <w:szCs w:val="20"/>
    </w:rPr>
  </w:style>
  <w:style w:type="paragraph" w:styleId="Pedmtkomente">
    <w:name w:val="annotation subject"/>
    <w:basedOn w:val="Textkomente"/>
    <w:next w:val="Textkomente"/>
    <w:link w:val="PedmtkomenteChar"/>
    <w:uiPriority w:val="99"/>
    <w:semiHidden/>
    <w:unhideWhenUsed/>
    <w:rsid w:val="00D31DE1"/>
    <w:rPr>
      <w:b/>
      <w:bCs/>
    </w:rPr>
  </w:style>
  <w:style w:type="character" w:customStyle="1" w:styleId="PedmtkomenteChar">
    <w:name w:val="Předmět komentáře Char"/>
    <w:basedOn w:val="TextkomenteChar"/>
    <w:link w:val="Pedmtkomente"/>
    <w:uiPriority w:val="99"/>
    <w:semiHidden/>
    <w:rsid w:val="00D31DE1"/>
    <w:rPr>
      <w:b/>
      <w:bCs/>
      <w:sz w:val="20"/>
      <w:szCs w:val="20"/>
    </w:rPr>
  </w:style>
  <w:style w:type="paragraph" w:styleId="Textbubliny">
    <w:name w:val="Balloon Text"/>
    <w:basedOn w:val="Normln"/>
    <w:link w:val="TextbublinyChar"/>
    <w:uiPriority w:val="99"/>
    <w:semiHidden/>
    <w:unhideWhenUsed/>
    <w:rsid w:val="00D31DE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31DE1"/>
    <w:rPr>
      <w:rFonts w:ascii="Segoe UI" w:hAnsi="Segoe UI" w:cs="Segoe UI"/>
      <w:sz w:val="18"/>
      <w:szCs w:val="18"/>
    </w:rPr>
  </w:style>
  <w:style w:type="character" w:styleId="Nevyeenzmnka">
    <w:name w:val="Unresolved Mention"/>
    <w:basedOn w:val="Standardnpsmoodstavce"/>
    <w:uiPriority w:val="99"/>
    <w:semiHidden/>
    <w:unhideWhenUsed/>
    <w:rsid w:val="006E7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0330715">
      <w:bodyDiv w:val="1"/>
      <w:marLeft w:val="0"/>
      <w:marRight w:val="0"/>
      <w:marTop w:val="0"/>
      <w:marBottom w:val="0"/>
      <w:divBdr>
        <w:top w:val="none" w:sz="0" w:space="0" w:color="auto"/>
        <w:left w:val="none" w:sz="0" w:space="0" w:color="auto"/>
        <w:bottom w:val="none" w:sz="0" w:space="0" w:color="auto"/>
        <w:right w:val="none" w:sz="0" w:space="0" w:color="auto"/>
      </w:divBdr>
      <w:divsChild>
        <w:div w:id="822935658">
          <w:marLeft w:val="0"/>
          <w:marRight w:val="0"/>
          <w:marTop w:val="0"/>
          <w:marBottom w:val="0"/>
          <w:divBdr>
            <w:top w:val="none" w:sz="0" w:space="0" w:color="auto"/>
            <w:left w:val="none" w:sz="0" w:space="0" w:color="auto"/>
            <w:bottom w:val="none" w:sz="0" w:space="0" w:color="auto"/>
            <w:right w:val="none" w:sz="0" w:space="0" w:color="auto"/>
          </w:divBdr>
          <w:divsChild>
            <w:div w:id="2083288627">
              <w:marLeft w:val="0"/>
              <w:marRight w:val="0"/>
              <w:marTop w:val="0"/>
              <w:marBottom w:val="0"/>
              <w:divBdr>
                <w:top w:val="none" w:sz="0" w:space="0" w:color="auto"/>
                <w:left w:val="none" w:sz="0" w:space="0" w:color="auto"/>
                <w:bottom w:val="none" w:sz="0" w:space="0" w:color="auto"/>
                <w:right w:val="none" w:sz="0" w:space="0" w:color="auto"/>
              </w:divBdr>
              <w:divsChild>
                <w:div w:id="3173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8051">
          <w:marLeft w:val="0"/>
          <w:marRight w:val="0"/>
          <w:marTop w:val="0"/>
          <w:marBottom w:val="0"/>
          <w:divBdr>
            <w:top w:val="none" w:sz="0" w:space="0" w:color="auto"/>
            <w:left w:val="none" w:sz="0" w:space="0" w:color="auto"/>
            <w:bottom w:val="none" w:sz="0" w:space="0" w:color="auto"/>
            <w:right w:val="none" w:sz="0" w:space="0" w:color="auto"/>
          </w:divBdr>
          <w:divsChild>
            <w:div w:id="151873614">
              <w:marLeft w:val="0"/>
              <w:marRight w:val="0"/>
              <w:marTop w:val="0"/>
              <w:marBottom w:val="0"/>
              <w:divBdr>
                <w:top w:val="none" w:sz="0" w:space="0" w:color="auto"/>
                <w:left w:val="none" w:sz="0" w:space="0" w:color="auto"/>
                <w:bottom w:val="none" w:sz="0" w:space="0" w:color="auto"/>
                <w:right w:val="none" w:sz="0" w:space="0" w:color="auto"/>
              </w:divBdr>
              <w:divsChild>
                <w:div w:id="442771132">
                  <w:marLeft w:val="0"/>
                  <w:marRight w:val="0"/>
                  <w:marTop w:val="0"/>
                  <w:marBottom w:val="0"/>
                  <w:divBdr>
                    <w:top w:val="none" w:sz="0" w:space="0" w:color="auto"/>
                    <w:left w:val="none" w:sz="0" w:space="0" w:color="auto"/>
                    <w:bottom w:val="none" w:sz="0" w:space="0" w:color="auto"/>
                    <w:right w:val="none" w:sz="0" w:space="0" w:color="auto"/>
                  </w:divBdr>
                  <w:divsChild>
                    <w:div w:id="1516383431">
                      <w:marLeft w:val="0"/>
                      <w:marRight w:val="0"/>
                      <w:marTop w:val="0"/>
                      <w:marBottom w:val="0"/>
                      <w:divBdr>
                        <w:top w:val="none" w:sz="0" w:space="0" w:color="auto"/>
                        <w:left w:val="none" w:sz="0" w:space="0" w:color="auto"/>
                        <w:bottom w:val="none" w:sz="0" w:space="0" w:color="auto"/>
                        <w:right w:val="none" w:sz="0" w:space="0" w:color="auto"/>
                      </w:divBdr>
                    </w:div>
                    <w:div w:id="1387990639">
                      <w:marLeft w:val="0"/>
                      <w:marRight w:val="0"/>
                      <w:marTop w:val="0"/>
                      <w:marBottom w:val="0"/>
                      <w:divBdr>
                        <w:top w:val="none" w:sz="0" w:space="0" w:color="auto"/>
                        <w:left w:val="none" w:sz="0" w:space="0" w:color="auto"/>
                        <w:bottom w:val="none" w:sz="0" w:space="0" w:color="auto"/>
                        <w:right w:val="none" w:sz="0" w:space="0" w:color="auto"/>
                      </w:divBdr>
                    </w:div>
                    <w:div w:id="1353611964">
                      <w:marLeft w:val="0"/>
                      <w:marRight w:val="0"/>
                      <w:marTop w:val="0"/>
                      <w:marBottom w:val="0"/>
                      <w:divBdr>
                        <w:top w:val="none" w:sz="0" w:space="0" w:color="auto"/>
                        <w:left w:val="none" w:sz="0" w:space="0" w:color="auto"/>
                        <w:bottom w:val="none" w:sz="0" w:space="0" w:color="auto"/>
                        <w:right w:val="none" w:sz="0" w:space="0" w:color="auto"/>
                      </w:divBdr>
                    </w:div>
                    <w:div w:id="87820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75553">
          <w:marLeft w:val="0"/>
          <w:marRight w:val="0"/>
          <w:marTop w:val="0"/>
          <w:marBottom w:val="0"/>
          <w:divBdr>
            <w:top w:val="none" w:sz="0" w:space="0" w:color="auto"/>
            <w:left w:val="none" w:sz="0" w:space="0" w:color="auto"/>
            <w:bottom w:val="none" w:sz="0" w:space="0" w:color="auto"/>
            <w:right w:val="none" w:sz="0" w:space="0" w:color="auto"/>
          </w:divBdr>
          <w:divsChild>
            <w:div w:id="1565020575">
              <w:marLeft w:val="0"/>
              <w:marRight w:val="0"/>
              <w:marTop w:val="0"/>
              <w:marBottom w:val="0"/>
              <w:divBdr>
                <w:top w:val="none" w:sz="0" w:space="0" w:color="auto"/>
                <w:left w:val="none" w:sz="0" w:space="0" w:color="auto"/>
                <w:bottom w:val="none" w:sz="0" w:space="0" w:color="auto"/>
                <w:right w:val="none" w:sz="0" w:space="0" w:color="auto"/>
              </w:divBdr>
              <w:divsChild>
                <w:div w:id="16801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1594">
          <w:marLeft w:val="0"/>
          <w:marRight w:val="0"/>
          <w:marTop w:val="0"/>
          <w:marBottom w:val="0"/>
          <w:divBdr>
            <w:top w:val="none" w:sz="0" w:space="0" w:color="auto"/>
            <w:left w:val="none" w:sz="0" w:space="0" w:color="auto"/>
            <w:bottom w:val="none" w:sz="0" w:space="0" w:color="auto"/>
            <w:right w:val="none" w:sz="0" w:space="0" w:color="auto"/>
          </w:divBdr>
          <w:divsChild>
            <w:div w:id="1949308105">
              <w:marLeft w:val="0"/>
              <w:marRight w:val="0"/>
              <w:marTop w:val="0"/>
              <w:marBottom w:val="0"/>
              <w:divBdr>
                <w:top w:val="none" w:sz="0" w:space="0" w:color="auto"/>
                <w:left w:val="none" w:sz="0" w:space="0" w:color="auto"/>
                <w:bottom w:val="none" w:sz="0" w:space="0" w:color="auto"/>
                <w:right w:val="none" w:sz="0" w:space="0" w:color="auto"/>
              </w:divBdr>
            </w:div>
          </w:divsChild>
        </w:div>
        <w:div w:id="1758135995">
          <w:marLeft w:val="0"/>
          <w:marRight w:val="0"/>
          <w:marTop w:val="0"/>
          <w:marBottom w:val="0"/>
          <w:divBdr>
            <w:top w:val="none" w:sz="0" w:space="0" w:color="auto"/>
            <w:left w:val="none" w:sz="0" w:space="0" w:color="auto"/>
            <w:bottom w:val="none" w:sz="0" w:space="0" w:color="auto"/>
            <w:right w:val="none" w:sz="0" w:space="0" w:color="auto"/>
          </w:divBdr>
          <w:divsChild>
            <w:div w:id="1271278354">
              <w:marLeft w:val="0"/>
              <w:marRight w:val="0"/>
              <w:marTop w:val="0"/>
              <w:marBottom w:val="0"/>
              <w:divBdr>
                <w:top w:val="none" w:sz="0" w:space="0" w:color="auto"/>
                <w:left w:val="none" w:sz="0" w:space="0" w:color="auto"/>
                <w:bottom w:val="none" w:sz="0" w:space="0" w:color="auto"/>
                <w:right w:val="none" w:sz="0" w:space="0" w:color="auto"/>
              </w:divBdr>
              <w:divsChild>
                <w:div w:id="703821938">
                  <w:marLeft w:val="0"/>
                  <w:marRight w:val="0"/>
                  <w:marTop w:val="0"/>
                  <w:marBottom w:val="0"/>
                  <w:divBdr>
                    <w:top w:val="none" w:sz="0" w:space="0" w:color="auto"/>
                    <w:left w:val="none" w:sz="0" w:space="0" w:color="auto"/>
                    <w:bottom w:val="none" w:sz="0" w:space="0" w:color="auto"/>
                    <w:right w:val="none" w:sz="0" w:space="0" w:color="auto"/>
                  </w:divBdr>
                  <w:divsChild>
                    <w:div w:id="830214239">
                      <w:marLeft w:val="0"/>
                      <w:marRight w:val="0"/>
                      <w:marTop w:val="0"/>
                      <w:marBottom w:val="0"/>
                      <w:divBdr>
                        <w:top w:val="none" w:sz="0" w:space="0" w:color="auto"/>
                        <w:left w:val="none" w:sz="0" w:space="0" w:color="auto"/>
                        <w:bottom w:val="none" w:sz="0" w:space="0" w:color="auto"/>
                        <w:right w:val="none" w:sz="0" w:space="0" w:color="auto"/>
                      </w:divBdr>
                    </w:div>
                    <w:div w:id="564948861">
                      <w:marLeft w:val="0"/>
                      <w:marRight w:val="0"/>
                      <w:marTop w:val="0"/>
                      <w:marBottom w:val="0"/>
                      <w:divBdr>
                        <w:top w:val="none" w:sz="0" w:space="0" w:color="auto"/>
                        <w:left w:val="none" w:sz="0" w:space="0" w:color="auto"/>
                        <w:bottom w:val="none" w:sz="0" w:space="0" w:color="auto"/>
                        <w:right w:val="none" w:sz="0" w:space="0" w:color="auto"/>
                      </w:divBdr>
                    </w:div>
                    <w:div w:id="953705416">
                      <w:marLeft w:val="0"/>
                      <w:marRight w:val="0"/>
                      <w:marTop w:val="0"/>
                      <w:marBottom w:val="0"/>
                      <w:divBdr>
                        <w:top w:val="none" w:sz="0" w:space="0" w:color="auto"/>
                        <w:left w:val="none" w:sz="0" w:space="0" w:color="auto"/>
                        <w:bottom w:val="none" w:sz="0" w:space="0" w:color="auto"/>
                        <w:right w:val="none" w:sz="0" w:space="0" w:color="auto"/>
                      </w:divBdr>
                    </w:div>
                    <w:div w:id="386807454">
                      <w:marLeft w:val="0"/>
                      <w:marRight w:val="0"/>
                      <w:marTop w:val="0"/>
                      <w:marBottom w:val="0"/>
                      <w:divBdr>
                        <w:top w:val="none" w:sz="0" w:space="0" w:color="auto"/>
                        <w:left w:val="none" w:sz="0" w:space="0" w:color="auto"/>
                        <w:bottom w:val="none" w:sz="0" w:space="0" w:color="auto"/>
                        <w:right w:val="none" w:sz="0" w:space="0" w:color="auto"/>
                      </w:divBdr>
                    </w:div>
                    <w:div w:id="1455176806">
                      <w:marLeft w:val="0"/>
                      <w:marRight w:val="0"/>
                      <w:marTop w:val="0"/>
                      <w:marBottom w:val="0"/>
                      <w:divBdr>
                        <w:top w:val="none" w:sz="0" w:space="0" w:color="auto"/>
                        <w:left w:val="none" w:sz="0" w:space="0" w:color="auto"/>
                        <w:bottom w:val="none" w:sz="0" w:space="0" w:color="auto"/>
                        <w:right w:val="none" w:sz="0" w:space="0" w:color="auto"/>
                      </w:divBdr>
                    </w:div>
                    <w:div w:id="929436218">
                      <w:marLeft w:val="0"/>
                      <w:marRight w:val="0"/>
                      <w:marTop w:val="0"/>
                      <w:marBottom w:val="0"/>
                      <w:divBdr>
                        <w:top w:val="none" w:sz="0" w:space="0" w:color="auto"/>
                        <w:left w:val="none" w:sz="0" w:space="0" w:color="auto"/>
                        <w:bottom w:val="none" w:sz="0" w:space="0" w:color="auto"/>
                        <w:right w:val="none" w:sz="0" w:space="0" w:color="auto"/>
                      </w:divBdr>
                    </w:div>
                    <w:div w:id="1447844247">
                      <w:marLeft w:val="0"/>
                      <w:marRight w:val="0"/>
                      <w:marTop w:val="0"/>
                      <w:marBottom w:val="0"/>
                      <w:divBdr>
                        <w:top w:val="none" w:sz="0" w:space="0" w:color="auto"/>
                        <w:left w:val="none" w:sz="0" w:space="0" w:color="auto"/>
                        <w:bottom w:val="none" w:sz="0" w:space="0" w:color="auto"/>
                        <w:right w:val="none" w:sz="0" w:space="0" w:color="auto"/>
                      </w:divBdr>
                    </w:div>
                    <w:div w:id="615989735">
                      <w:marLeft w:val="0"/>
                      <w:marRight w:val="0"/>
                      <w:marTop w:val="0"/>
                      <w:marBottom w:val="0"/>
                      <w:divBdr>
                        <w:top w:val="none" w:sz="0" w:space="0" w:color="auto"/>
                        <w:left w:val="none" w:sz="0" w:space="0" w:color="auto"/>
                        <w:bottom w:val="none" w:sz="0" w:space="0" w:color="auto"/>
                        <w:right w:val="none" w:sz="0" w:space="0" w:color="auto"/>
                      </w:divBdr>
                    </w:div>
                    <w:div w:id="14353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264108">
          <w:marLeft w:val="0"/>
          <w:marRight w:val="0"/>
          <w:marTop w:val="0"/>
          <w:marBottom w:val="0"/>
          <w:divBdr>
            <w:top w:val="none" w:sz="0" w:space="0" w:color="auto"/>
            <w:left w:val="none" w:sz="0" w:space="0" w:color="auto"/>
            <w:bottom w:val="none" w:sz="0" w:space="0" w:color="auto"/>
            <w:right w:val="none" w:sz="0" w:space="0" w:color="auto"/>
          </w:divBdr>
          <w:divsChild>
            <w:div w:id="1561550478">
              <w:marLeft w:val="0"/>
              <w:marRight w:val="0"/>
              <w:marTop w:val="0"/>
              <w:marBottom w:val="0"/>
              <w:divBdr>
                <w:top w:val="none" w:sz="0" w:space="0" w:color="auto"/>
                <w:left w:val="none" w:sz="0" w:space="0" w:color="auto"/>
                <w:bottom w:val="none" w:sz="0" w:space="0" w:color="auto"/>
                <w:right w:val="none" w:sz="0" w:space="0" w:color="auto"/>
              </w:divBdr>
            </w:div>
          </w:divsChild>
        </w:div>
        <w:div w:id="857695229">
          <w:marLeft w:val="0"/>
          <w:marRight w:val="0"/>
          <w:marTop w:val="0"/>
          <w:marBottom w:val="0"/>
          <w:divBdr>
            <w:top w:val="none" w:sz="0" w:space="0" w:color="auto"/>
            <w:left w:val="none" w:sz="0" w:space="0" w:color="auto"/>
            <w:bottom w:val="none" w:sz="0" w:space="0" w:color="auto"/>
            <w:right w:val="none" w:sz="0" w:space="0" w:color="auto"/>
          </w:divBdr>
          <w:divsChild>
            <w:div w:id="824584723">
              <w:marLeft w:val="0"/>
              <w:marRight w:val="0"/>
              <w:marTop w:val="0"/>
              <w:marBottom w:val="0"/>
              <w:divBdr>
                <w:top w:val="none" w:sz="0" w:space="0" w:color="auto"/>
                <w:left w:val="none" w:sz="0" w:space="0" w:color="auto"/>
                <w:bottom w:val="none" w:sz="0" w:space="0" w:color="auto"/>
                <w:right w:val="none" w:sz="0" w:space="0" w:color="auto"/>
              </w:divBdr>
              <w:divsChild>
                <w:div w:id="59290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5678">
          <w:marLeft w:val="0"/>
          <w:marRight w:val="0"/>
          <w:marTop w:val="0"/>
          <w:marBottom w:val="0"/>
          <w:divBdr>
            <w:top w:val="none" w:sz="0" w:space="0" w:color="auto"/>
            <w:left w:val="none" w:sz="0" w:space="0" w:color="auto"/>
            <w:bottom w:val="none" w:sz="0" w:space="0" w:color="auto"/>
            <w:right w:val="none" w:sz="0" w:space="0" w:color="auto"/>
          </w:divBdr>
          <w:divsChild>
            <w:div w:id="617222732">
              <w:marLeft w:val="0"/>
              <w:marRight w:val="0"/>
              <w:marTop w:val="0"/>
              <w:marBottom w:val="0"/>
              <w:divBdr>
                <w:top w:val="none" w:sz="0" w:space="0" w:color="auto"/>
                <w:left w:val="none" w:sz="0" w:space="0" w:color="auto"/>
                <w:bottom w:val="none" w:sz="0" w:space="0" w:color="auto"/>
                <w:right w:val="none" w:sz="0" w:space="0" w:color="auto"/>
              </w:divBdr>
              <w:divsChild>
                <w:div w:id="411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98505">
          <w:marLeft w:val="0"/>
          <w:marRight w:val="0"/>
          <w:marTop w:val="0"/>
          <w:marBottom w:val="0"/>
          <w:divBdr>
            <w:top w:val="none" w:sz="0" w:space="0" w:color="auto"/>
            <w:left w:val="none" w:sz="0" w:space="0" w:color="auto"/>
            <w:bottom w:val="none" w:sz="0" w:space="0" w:color="auto"/>
            <w:right w:val="none" w:sz="0" w:space="0" w:color="auto"/>
          </w:divBdr>
          <w:divsChild>
            <w:div w:id="183329443">
              <w:marLeft w:val="0"/>
              <w:marRight w:val="0"/>
              <w:marTop w:val="0"/>
              <w:marBottom w:val="0"/>
              <w:divBdr>
                <w:top w:val="none" w:sz="0" w:space="0" w:color="auto"/>
                <w:left w:val="none" w:sz="0" w:space="0" w:color="auto"/>
                <w:bottom w:val="none" w:sz="0" w:space="0" w:color="auto"/>
                <w:right w:val="none" w:sz="0" w:space="0" w:color="auto"/>
              </w:divBdr>
            </w:div>
          </w:divsChild>
        </w:div>
        <w:div w:id="728891825">
          <w:marLeft w:val="0"/>
          <w:marRight w:val="0"/>
          <w:marTop w:val="0"/>
          <w:marBottom w:val="0"/>
          <w:divBdr>
            <w:top w:val="none" w:sz="0" w:space="0" w:color="auto"/>
            <w:left w:val="none" w:sz="0" w:space="0" w:color="auto"/>
            <w:bottom w:val="none" w:sz="0" w:space="0" w:color="auto"/>
            <w:right w:val="none" w:sz="0" w:space="0" w:color="auto"/>
          </w:divBdr>
          <w:divsChild>
            <w:div w:id="1044721134">
              <w:marLeft w:val="0"/>
              <w:marRight w:val="0"/>
              <w:marTop w:val="0"/>
              <w:marBottom w:val="0"/>
              <w:divBdr>
                <w:top w:val="none" w:sz="0" w:space="0" w:color="auto"/>
                <w:left w:val="none" w:sz="0" w:space="0" w:color="auto"/>
                <w:bottom w:val="none" w:sz="0" w:space="0" w:color="auto"/>
                <w:right w:val="none" w:sz="0" w:space="0" w:color="auto"/>
              </w:divBdr>
              <w:divsChild>
                <w:div w:id="154035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estovizovice.cz/mesto/odbor-prestupkovy-a-spravni-formula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terina.kirchnerova@mestovizovice.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0458D-604F-444D-B822-5EA357A8E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487</Words>
  <Characters>2874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Mesto Vizovice</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Kovářová Petra</dc:creator>
  <cp:keywords/>
  <dc:description/>
  <cp:lastModifiedBy>Žůrek Jiří</cp:lastModifiedBy>
  <cp:revision>3</cp:revision>
  <dcterms:created xsi:type="dcterms:W3CDTF">2025-01-22T07:35:00Z</dcterms:created>
  <dcterms:modified xsi:type="dcterms:W3CDTF">2025-04-09T08:03:00Z</dcterms:modified>
</cp:coreProperties>
</file>