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1ADA" w14:textId="06180054" w:rsidR="0075553C" w:rsidRDefault="008742C3" w:rsidP="0075553C">
      <w:pPr>
        <w:shd w:val="clear" w:color="auto" w:fill="FFFFFF"/>
        <w:spacing w:before="150" w:after="0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75553C">
        <w:rPr>
          <w:rFonts w:eastAsia="Times New Roman" w:cstheme="minorHAnsi"/>
          <w:b/>
          <w:bCs/>
          <w:sz w:val="40"/>
          <w:szCs w:val="40"/>
          <w:lang w:eastAsia="cs-CZ"/>
        </w:rPr>
        <w:t>Zápis o úmrtí občana ČR v cizině</w:t>
      </w:r>
    </w:p>
    <w:p w14:paraId="38D00094" w14:textId="25B95A2C" w:rsidR="008742C3" w:rsidRDefault="008742C3" w:rsidP="0075553C">
      <w:pPr>
        <w:shd w:val="clear" w:color="auto" w:fill="FFFFFF"/>
        <w:spacing w:before="150" w:after="0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75553C">
        <w:rPr>
          <w:rFonts w:eastAsia="Times New Roman" w:cstheme="minorHAnsi"/>
          <w:b/>
          <w:bCs/>
          <w:sz w:val="40"/>
          <w:szCs w:val="40"/>
          <w:lang w:eastAsia="cs-CZ"/>
        </w:rPr>
        <w:t>do zvláštní matriky v</w:t>
      </w:r>
      <w:r w:rsidR="0075553C">
        <w:rPr>
          <w:rFonts w:eastAsia="Times New Roman" w:cstheme="minorHAnsi"/>
          <w:b/>
          <w:bCs/>
          <w:sz w:val="40"/>
          <w:szCs w:val="40"/>
          <w:lang w:eastAsia="cs-CZ"/>
        </w:rPr>
        <w:t> </w:t>
      </w:r>
      <w:r w:rsidRPr="0075553C">
        <w:rPr>
          <w:rFonts w:eastAsia="Times New Roman" w:cstheme="minorHAnsi"/>
          <w:b/>
          <w:bCs/>
          <w:sz w:val="40"/>
          <w:szCs w:val="40"/>
          <w:lang w:eastAsia="cs-CZ"/>
        </w:rPr>
        <w:t>Brně</w:t>
      </w:r>
    </w:p>
    <w:p w14:paraId="1666D13E" w14:textId="77777777" w:rsidR="0075553C" w:rsidRPr="0075553C" w:rsidRDefault="0075553C" w:rsidP="0075553C">
      <w:pPr>
        <w:shd w:val="clear" w:color="auto" w:fill="FFFFFF"/>
        <w:spacing w:before="150" w:after="0" w:line="585" w:lineRule="atLeast"/>
        <w:jc w:val="center"/>
        <w:outlineLvl w:val="1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1EB30A61" w14:textId="77777777" w:rsid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Při úmrtí občana České republiky v cizině zprostředkovává matriční úřad zápis o úmrtí do zvláštní matriky v Brně, kde je vystaven úmrtní list.</w:t>
      </w:r>
    </w:p>
    <w:p w14:paraId="6BF16161" w14:textId="77777777" w:rsidR="0075553C" w:rsidRDefault="0075553C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5A1F232" w14:textId="77777777" w:rsidR="008742C3" w:rsidRP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0D54287" w14:textId="5ED30C01" w:rsidR="008742C3" w:rsidRPr="008742C3" w:rsidRDefault="008742C3" w:rsidP="0075553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Kdo je oprávněn v této věci jednat</w:t>
      </w:r>
      <w:r w:rsidR="0075553C">
        <w:rPr>
          <w:rFonts w:eastAsia="Times New Roman" w:cstheme="minorHAnsi"/>
          <w:b/>
          <w:bCs/>
          <w:lang w:eastAsia="cs-CZ"/>
        </w:rPr>
        <w:t>?</w:t>
      </w:r>
    </w:p>
    <w:p w14:paraId="50661121" w14:textId="77777777" w:rsid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Manžel (manželka), rodiče, sourozenci, děti, vnuci, prarodiče – členové rodiny. </w:t>
      </w:r>
    </w:p>
    <w:p w14:paraId="1893F811" w14:textId="77777777" w:rsidR="0075553C" w:rsidRDefault="0075553C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6AC01E4" w14:textId="77777777" w:rsidR="008742C3" w:rsidRP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FD17F0A" w14:textId="77777777" w:rsidR="008742C3" w:rsidRPr="008742C3" w:rsidRDefault="008742C3" w:rsidP="0075553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Podmínky a postup řešení:</w:t>
      </w:r>
    </w:p>
    <w:p w14:paraId="63037C2C" w14:textId="77777777" w:rsid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Vyplnění zápisu o úmrtí a předložení příslušných dokladů.</w:t>
      </w:r>
    </w:p>
    <w:p w14:paraId="495D24A7" w14:textId="77777777" w:rsidR="0075553C" w:rsidRDefault="0075553C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7BF8026" w14:textId="77777777" w:rsidR="008742C3" w:rsidRP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8A3F551" w14:textId="520E62EE" w:rsidR="008742C3" w:rsidRPr="008742C3" w:rsidRDefault="008742C3" w:rsidP="0075553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Jakým způsobem můžete zahájit řešení této životní situace</w:t>
      </w:r>
      <w:r w:rsidR="0075553C">
        <w:rPr>
          <w:rFonts w:eastAsia="Times New Roman" w:cstheme="minorHAnsi"/>
          <w:b/>
          <w:bCs/>
          <w:lang w:eastAsia="cs-CZ"/>
        </w:rPr>
        <w:t>?</w:t>
      </w:r>
    </w:p>
    <w:p w14:paraId="3506F127" w14:textId="77777777" w:rsidR="008742C3" w:rsidRDefault="008742C3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Žádost o zápis do zvláštní matriky se podává u kteréhokoli matričního úřadu nebo u zastupitelského úřadu ČR.</w:t>
      </w:r>
    </w:p>
    <w:p w14:paraId="5B2E6809" w14:textId="77777777" w:rsidR="0075553C" w:rsidRPr="008742C3" w:rsidRDefault="0075553C" w:rsidP="0075553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65E3F01" w14:textId="77777777" w:rsidR="008742C3" w:rsidRDefault="008742C3" w:rsidP="0075553C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Kde, s kým a kdy můžete tuto životní situaci řešit:</w:t>
      </w:r>
    </w:p>
    <w:p w14:paraId="348837D8" w14:textId="77777777" w:rsidR="0075553C" w:rsidRPr="009077E8" w:rsidRDefault="0075553C" w:rsidP="0075553C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</w:pPr>
      <w:r w:rsidRPr="004D3EBA">
        <w:rPr>
          <w:rFonts w:eastAsia="Times New Roman" w:cstheme="minorHAnsi"/>
          <w:b/>
          <w:color w:val="212529"/>
          <w:spacing w:val="3"/>
          <w:sz w:val="24"/>
          <w:szCs w:val="24"/>
          <w:lang w:eastAsia="cs-CZ"/>
        </w:rPr>
        <w:t>Kontakt:</w:t>
      </w:r>
    </w:p>
    <w:p w14:paraId="68D339AD" w14:textId="77777777" w:rsidR="0075553C" w:rsidRPr="0039573F" w:rsidRDefault="0075553C" w:rsidP="0075553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Městský úřad Vizovice</w:t>
      </w:r>
    </w:p>
    <w:p w14:paraId="0A588462" w14:textId="77777777" w:rsidR="0075553C" w:rsidRPr="0039573F" w:rsidRDefault="0075553C" w:rsidP="0075553C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39573F">
        <w:rPr>
          <w:rFonts w:eastAsia="Times New Roman" w:cstheme="minorHAnsi"/>
          <w:color w:val="212529"/>
          <w:spacing w:val="3"/>
          <w:lang w:eastAsia="cs-CZ"/>
        </w:rPr>
        <w:t>Masarykovo nám. 1007</w:t>
      </w:r>
    </w:p>
    <w:p w14:paraId="00DB519D" w14:textId="77777777" w:rsidR="0075553C" w:rsidRDefault="0075553C" w:rsidP="0075553C">
      <w:pPr>
        <w:shd w:val="clear" w:color="auto" w:fill="FFFFFF"/>
        <w:spacing w:after="0" w:line="240" w:lineRule="auto"/>
      </w:pPr>
      <w:r w:rsidRPr="0039573F">
        <w:rPr>
          <w:rFonts w:eastAsia="Times New Roman" w:cstheme="minorHAnsi"/>
          <w:color w:val="212529"/>
          <w:spacing w:val="3"/>
          <w:lang w:eastAsia="cs-CZ"/>
        </w:rPr>
        <w:t>763 12 Vizovice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  <w:t>Tel. č.: 777 471172</w:t>
      </w:r>
      <w:r w:rsidRPr="0039573F">
        <w:rPr>
          <w:rFonts w:eastAsia="Times New Roman" w:cstheme="minorHAnsi"/>
          <w:color w:val="212529"/>
          <w:spacing w:val="3"/>
          <w:lang w:eastAsia="cs-CZ"/>
        </w:rPr>
        <w:br/>
      </w:r>
      <w:r>
        <w:rPr>
          <w:rFonts w:eastAsia="Times New Roman" w:cstheme="minorHAnsi"/>
          <w:color w:val="212529"/>
          <w:spacing w:val="3"/>
          <w:lang w:eastAsia="cs-CZ"/>
        </w:rPr>
        <w:t>E-</w:t>
      </w:r>
      <w:r w:rsidRPr="0039573F">
        <w:rPr>
          <w:rFonts w:eastAsia="Times New Roman" w:cstheme="minorHAnsi"/>
          <w:color w:val="212529"/>
          <w:spacing w:val="3"/>
          <w:lang w:eastAsia="cs-CZ"/>
        </w:rPr>
        <w:t xml:space="preserve">mail: </w:t>
      </w:r>
      <w:hyperlink r:id="rId5" w:history="1">
        <w:r w:rsidRPr="0039573F">
          <w:rPr>
            <w:rStyle w:val="Hypertextovodkaz"/>
            <w:rFonts w:eastAsia="Times New Roman" w:cstheme="minorHAnsi"/>
            <w:spacing w:val="3"/>
            <w:lang w:eastAsia="cs-CZ"/>
          </w:rPr>
          <w:t>katerina.kirchnerova@mestovizovice.cz</w:t>
        </w:r>
      </w:hyperlink>
    </w:p>
    <w:p w14:paraId="2E3DC1EF" w14:textId="77777777" w:rsidR="008742C3" w:rsidRPr="008742C3" w:rsidRDefault="008742C3" w:rsidP="0075553C">
      <w:pPr>
        <w:shd w:val="clear" w:color="auto" w:fill="FFFFFF"/>
        <w:spacing w:before="150" w:after="225" w:line="371" w:lineRule="atLeast"/>
        <w:jc w:val="both"/>
        <w:outlineLvl w:val="2"/>
        <w:rPr>
          <w:rFonts w:eastAsia="Times New Roman" w:cstheme="minorHAnsi"/>
          <w:b/>
          <w:bCs/>
          <w:lang w:eastAsia="cs-CZ"/>
        </w:rPr>
      </w:pPr>
    </w:p>
    <w:p w14:paraId="1245AF51" w14:textId="7A001C9B" w:rsidR="008742C3" w:rsidRPr="008742C3" w:rsidRDefault="008742C3" w:rsidP="0075553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Jaké doklady a informace musíte mít s</w:t>
      </w:r>
      <w:r w:rsidR="0075553C">
        <w:rPr>
          <w:rFonts w:eastAsia="Times New Roman" w:cstheme="minorHAnsi"/>
          <w:b/>
          <w:bCs/>
          <w:lang w:eastAsia="cs-CZ"/>
        </w:rPr>
        <w:t> </w:t>
      </w:r>
      <w:r w:rsidRPr="008742C3">
        <w:rPr>
          <w:rFonts w:eastAsia="Times New Roman" w:cstheme="minorHAnsi"/>
          <w:b/>
          <w:bCs/>
          <w:lang w:eastAsia="cs-CZ"/>
        </w:rPr>
        <w:t>sebou</w:t>
      </w:r>
      <w:r w:rsidR="0075553C">
        <w:rPr>
          <w:rFonts w:eastAsia="Times New Roman" w:cstheme="minorHAnsi"/>
          <w:b/>
          <w:bCs/>
          <w:lang w:eastAsia="cs-CZ"/>
        </w:rPr>
        <w:t>?</w:t>
      </w:r>
    </w:p>
    <w:p w14:paraId="16636077" w14:textId="77777777" w:rsidR="008742C3" w:rsidRPr="008742C3" w:rsidRDefault="008742C3" w:rsidP="0075553C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občanský průkaz nebo cestovní doklad žadatele</w:t>
      </w:r>
    </w:p>
    <w:p w14:paraId="7D7864E2" w14:textId="77777777" w:rsidR="008742C3" w:rsidRPr="008742C3" w:rsidRDefault="008742C3" w:rsidP="0075553C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cizozemský úmrtní list s příslušnými ověřeními a úředním překladem do českého jazyka</w:t>
      </w:r>
    </w:p>
    <w:p w14:paraId="0EC32006" w14:textId="77777777" w:rsidR="008742C3" w:rsidRPr="008742C3" w:rsidRDefault="008742C3" w:rsidP="0075553C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občanský průkaz nebo cestovní doklad zemřelého</w:t>
      </w:r>
    </w:p>
    <w:p w14:paraId="6EB04BA3" w14:textId="77777777" w:rsidR="008742C3" w:rsidRDefault="008742C3" w:rsidP="0075553C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>rodný list, případně oddací list, rozsudek o rozvodu zemřelého, u ovdovělých – úmrtní list manžela (manželky)</w:t>
      </w:r>
    </w:p>
    <w:p w14:paraId="7C5294A9" w14:textId="77777777" w:rsidR="008742C3" w:rsidRDefault="008742C3" w:rsidP="0075553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1BB2D53D" w14:textId="77777777" w:rsidR="0075553C" w:rsidRPr="008742C3" w:rsidRDefault="0075553C" w:rsidP="0075553C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071E1FB1" w14:textId="77777777" w:rsidR="008742C3" w:rsidRPr="008742C3" w:rsidRDefault="008742C3" w:rsidP="0075553C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cs-CZ"/>
        </w:rPr>
      </w:pPr>
      <w:r w:rsidRPr="008742C3">
        <w:rPr>
          <w:rFonts w:eastAsia="Times New Roman" w:cstheme="minorHAnsi"/>
          <w:b/>
          <w:bCs/>
          <w:lang w:eastAsia="cs-CZ"/>
        </w:rPr>
        <w:t>Formuláře:</w:t>
      </w:r>
    </w:p>
    <w:p w14:paraId="29B28C5D" w14:textId="1BB15BDB" w:rsidR="008742C3" w:rsidRPr="008742C3" w:rsidRDefault="008742C3" w:rsidP="0075553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742C3">
        <w:rPr>
          <w:rFonts w:eastAsia="Times New Roman" w:cstheme="minorHAnsi"/>
          <w:lang w:eastAsia="cs-CZ"/>
        </w:rPr>
        <w:t xml:space="preserve">Formulář </w:t>
      </w:r>
      <w:r w:rsidR="0075553C">
        <w:rPr>
          <w:rFonts w:eastAsia="Times New Roman" w:cstheme="minorHAnsi"/>
          <w:lang w:eastAsia="cs-CZ"/>
        </w:rPr>
        <w:t xml:space="preserve">je </w:t>
      </w:r>
      <w:r w:rsidRPr="008742C3">
        <w:rPr>
          <w:rFonts w:eastAsia="Times New Roman" w:cstheme="minorHAnsi"/>
          <w:lang w:eastAsia="cs-CZ"/>
        </w:rPr>
        <w:t>k dispozici na matričním úřadě - vyplňuje matriční úřad.</w:t>
      </w:r>
    </w:p>
    <w:sectPr w:rsidR="008742C3" w:rsidRPr="0087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B65"/>
    <w:multiLevelType w:val="hybridMultilevel"/>
    <w:tmpl w:val="352C2CCA"/>
    <w:lvl w:ilvl="0" w:tplc="13CE4A8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1B7"/>
    <w:multiLevelType w:val="hybridMultilevel"/>
    <w:tmpl w:val="544690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DAC"/>
    <w:multiLevelType w:val="multilevel"/>
    <w:tmpl w:val="3C4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D05FD"/>
    <w:multiLevelType w:val="multilevel"/>
    <w:tmpl w:val="E5D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45BAD"/>
    <w:multiLevelType w:val="multilevel"/>
    <w:tmpl w:val="69B492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B67FE"/>
    <w:multiLevelType w:val="multilevel"/>
    <w:tmpl w:val="B33A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87C37"/>
    <w:multiLevelType w:val="multilevel"/>
    <w:tmpl w:val="3A48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07C79"/>
    <w:multiLevelType w:val="multilevel"/>
    <w:tmpl w:val="0B5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F46AA"/>
    <w:multiLevelType w:val="multilevel"/>
    <w:tmpl w:val="45C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5828">
    <w:abstractNumId w:val="8"/>
  </w:num>
  <w:num w:numId="2" w16cid:durableId="709307621">
    <w:abstractNumId w:val="2"/>
  </w:num>
  <w:num w:numId="3" w16cid:durableId="1680083247">
    <w:abstractNumId w:val="5"/>
  </w:num>
  <w:num w:numId="4" w16cid:durableId="1341810299">
    <w:abstractNumId w:val="3"/>
  </w:num>
  <w:num w:numId="5" w16cid:durableId="608977748">
    <w:abstractNumId w:val="7"/>
  </w:num>
  <w:num w:numId="6" w16cid:durableId="1316571026">
    <w:abstractNumId w:val="6"/>
  </w:num>
  <w:num w:numId="7" w16cid:durableId="432165642">
    <w:abstractNumId w:val="1"/>
  </w:num>
  <w:num w:numId="8" w16cid:durableId="1989355438">
    <w:abstractNumId w:val="0"/>
  </w:num>
  <w:num w:numId="9" w16cid:durableId="2114783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C3"/>
    <w:rsid w:val="0075553C"/>
    <w:rsid w:val="008742C3"/>
    <w:rsid w:val="00C9155E"/>
    <w:rsid w:val="00D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3AEB"/>
  <w15:chartTrackingRefBased/>
  <w15:docId w15:val="{63983D20-9000-43B8-9B9D-B7D73EC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4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74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42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742C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42C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742C3"/>
    <w:rPr>
      <w:b/>
      <w:bCs/>
    </w:rPr>
  </w:style>
  <w:style w:type="paragraph" w:styleId="Odstavecseseznamem">
    <w:name w:val="List Paragraph"/>
    <w:basedOn w:val="Normln"/>
    <w:uiPriority w:val="34"/>
    <w:qFormat/>
    <w:rsid w:val="0087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kirchner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2</cp:revision>
  <dcterms:created xsi:type="dcterms:W3CDTF">2025-01-20T13:31:00Z</dcterms:created>
  <dcterms:modified xsi:type="dcterms:W3CDTF">2025-04-09T08:08:00Z</dcterms:modified>
</cp:coreProperties>
</file>